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7FADBAF8" w14:textId="77777777" w:rsidTr="00A357CC">
        <w:tc>
          <w:tcPr>
            <w:tcW w:w="4747" w:type="dxa"/>
          </w:tcPr>
          <w:p w14:paraId="7FADBAF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FADBAF7"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7FADBAFB" w14:textId="77777777" w:rsidTr="00A357CC">
        <w:tc>
          <w:tcPr>
            <w:tcW w:w="4747" w:type="dxa"/>
          </w:tcPr>
          <w:p w14:paraId="7FADBAF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FADBAFA" w14:textId="2D94D3DA"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AB5E3C">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AB5E3C">
              <w:rPr>
                <w:rFonts w:ascii="Times New Roman" w:hAnsi="Times New Roman"/>
                <w:spacing w:val="20"/>
                <w:sz w:val="24"/>
                <w:szCs w:val="24"/>
              </w:rPr>
              <w:t>17.08.2023</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AB5E3C">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AB5E3C">
              <w:rPr>
                <w:rFonts w:ascii="Times New Roman" w:hAnsi="Times New Roman"/>
                <w:spacing w:val="20"/>
                <w:sz w:val="24"/>
                <w:szCs w:val="24"/>
              </w:rPr>
              <w:t>1-4/23/107</w:t>
            </w:r>
            <w:r w:rsidRPr="00CD0CFF">
              <w:rPr>
                <w:rFonts w:ascii="Times New Roman" w:hAnsi="Times New Roman"/>
                <w:spacing w:val="20"/>
                <w:sz w:val="24"/>
                <w:szCs w:val="24"/>
              </w:rPr>
              <w:fldChar w:fldCharType="end"/>
            </w:r>
          </w:p>
        </w:tc>
      </w:tr>
      <w:tr w:rsidR="00A357CC" w14:paraId="7FADBAFE" w14:textId="77777777" w:rsidTr="00A357CC">
        <w:tc>
          <w:tcPr>
            <w:tcW w:w="4747" w:type="dxa"/>
          </w:tcPr>
          <w:p w14:paraId="7FADBAF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FADBAF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7FADBB01" w14:textId="77777777" w:rsidTr="00A357CC">
        <w:tc>
          <w:tcPr>
            <w:tcW w:w="4747" w:type="dxa"/>
          </w:tcPr>
          <w:p w14:paraId="7FADBAFF"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7FADBB0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7FADBB04" w14:textId="77777777" w:rsidTr="00A357CC">
        <w:tc>
          <w:tcPr>
            <w:tcW w:w="4747" w:type="dxa"/>
          </w:tcPr>
          <w:p w14:paraId="7FADBB02"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7FADBB0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7FADBB05" w14:textId="77777777" w:rsidR="0058227E" w:rsidRDefault="0058227E" w:rsidP="00AF1DE6">
      <w:pPr>
        <w:tabs>
          <w:tab w:val="left" w:pos="5387"/>
        </w:tabs>
        <w:spacing w:after="0" w:line="240" w:lineRule="auto"/>
        <w:rPr>
          <w:rFonts w:ascii="Times New Roman" w:hAnsi="Times New Roman"/>
          <w:sz w:val="24"/>
          <w:szCs w:val="24"/>
        </w:rPr>
      </w:pPr>
    </w:p>
    <w:p w14:paraId="7FADBB06"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7FADBB08" w14:textId="77777777" w:rsidTr="00772CF5">
        <w:trPr>
          <w:gridAfter w:val="1"/>
          <w:wAfter w:w="4607" w:type="dxa"/>
        </w:trPr>
        <w:tc>
          <w:tcPr>
            <w:tcW w:w="4747" w:type="dxa"/>
          </w:tcPr>
          <w:p w14:paraId="7FADBB07"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7FADBB0A" w14:textId="77777777" w:rsidTr="00772CF5">
        <w:trPr>
          <w:gridAfter w:val="1"/>
          <w:wAfter w:w="4607" w:type="dxa"/>
        </w:trPr>
        <w:tc>
          <w:tcPr>
            <w:tcW w:w="4747" w:type="dxa"/>
          </w:tcPr>
          <w:p w14:paraId="7FADBB09"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7FADBB0C" w14:textId="77777777" w:rsidTr="00772CF5">
        <w:trPr>
          <w:gridAfter w:val="1"/>
          <w:wAfter w:w="4607" w:type="dxa"/>
        </w:trPr>
        <w:tc>
          <w:tcPr>
            <w:tcW w:w="4747" w:type="dxa"/>
          </w:tcPr>
          <w:p w14:paraId="7FADBB0B"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7FADBB0E" w14:textId="77777777" w:rsidTr="00772CF5">
        <w:trPr>
          <w:gridAfter w:val="1"/>
          <w:wAfter w:w="4607" w:type="dxa"/>
        </w:trPr>
        <w:tc>
          <w:tcPr>
            <w:tcW w:w="4747" w:type="dxa"/>
          </w:tcPr>
          <w:p w14:paraId="11A992FB" w14:textId="77777777" w:rsidR="00AB5E3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AB5E3C">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AB5E3C">
              <w:rPr>
                <w:rFonts w:ascii="Times New Roman" w:hAnsi="Times New Roman"/>
                <w:b/>
                <w:sz w:val="24"/>
                <w:szCs w:val="24"/>
              </w:rPr>
              <w:t xml:space="preserve">Tapa Valla Avatud </w:t>
            </w:r>
          </w:p>
          <w:p w14:paraId="7FADBB0D" w14:textId="3178545E" w:rsidR="00772CF5" w:rsidRPr="00A357CC" w:rsidRDefault="00AB5E3C"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t>Noortekeskuse asutamine</w:t>
            </w:r>
            <w:r w:rsidR="00772CF5">
              <w:rPr>
                <w:rFonts w:ascii="Times New Roman" w:hAnsi="Times New Roman"/>
                <w:b/>
                <w:sz w:val="24"/>
                <w:szCs w:val="24"/>
              </w:rPr>
              <w:fldChar w:fldCharType="end"/>
            </w:r>
            <w:r w:rsidR="00772CF5">
              <w:rPr>
                <w:rFonts w:ascii="Times New Roman" w:hAnsi="Times New Roman"/>
                <w:b/>
                <w:sz w:val="24"/>
                <w:szCs w:val="24"/>
              </w:rPr>
              <w:t xml:space="preserve"> </w:t>
            </w:r>
          </w:p>
        </w:tc>
      </w:tr>
      <w:tr w:rsidR="00772CF5" w14:paraId="7FADBB11" w14:textId="77777777" w:rsidTr="00772CF5">
        <w:trPr>
          <w:gridAfter w:val="1"/>
          <w:wAfter w:w="4607" w:type="dxa"/>
        </w:trPr>
        <w:tc>
          <w:tcPr>
            <w:tcW w:w="4747" w:type="dxa"/>
          </w:tcPr>
          <w:p w14:paraId="7FADBB10" w14:textId="77777777" w:rsidR="00435C14" w:rsidRDefault="00435C14" w:rsidP="00AF1DE6">
            <w:pPr>
              <w:tabs>
                <w:tab w:val="left" w:pos="5387"/>
              </w:tabs>
              <w:spacing w:after="0" w:line="240" w:lineRule="auto"/>
              <w:rPr>
                <w:rFonts w:ascii="Times New Roman" w:hAnsi="Times New Roman"/>
                <w:sz w:val="24"/>
                <w:szCs w:val="24"/>
              </w:rPr>
            </w:pPr>
          </w:p>
        </w:tc>
      </w:tr>
      <w:tr w:rsidR="00545601" w14:paraId="7FADBB13" w14:textId="77777777" w:rsidTr="00435C14">
        <w:tc>
          <w:tcPr>
            <w:tcW w:w="9354" w:type="dxa"/>
            <w:gridSpan w:val="2"/>
          </w:tcPr>
          <w:p w14:paraId="6C3DDAE6" w14:textId="77777777" w:rsidR="00545601" w:rsidRDefault="00545601" w:rsidP="00545601">
            <w:pPr>
              <w:tabs>
                <w:tab w:val="left" w:pos="5387"/>
              </w:tabs>
              <w:spacing w:after="0" w:line="240" w:lineRule="auto"/>
              <w:jc w:val="both"/>
              <w:rPr>
                <w:rFonts w:ascii="Times New Roman" w:hAnsi="Times New Roman"/>
                <w:sz w:val="24"/>
                <w:szCs w:val="24"/>
              </w:rPr>
            </w:pPr>
            <w:r w:rsidRPr="00CC12BA">
              <w:rPr>
                <w:rFonts w:ascii="Times New Roman" w:hAnsi="Times New Roman"/>
                <w:sz w:val="24"/>
                <w:szCs w:val="24"/>
              </w:rPr>
              <w:t>Kohaliku omavalitsuse korralduse seaduse (</w:t>
            </w:r>
            <w:r>
              <w:rPr>
                <w:rFonts w:ascii="Times New Roman" w:hAnsi="Times New Roman"/>
                <w:sz w:val="24"/>
                <w:szCs w:val="24"/>
              </w:rPr>
              <w:t xml:space="preserve">edaspidi </w:t>
            </w:r>
            <w:r w:rsidRPr="00CC12BA">
              <w:rPr>
                <w:rFonts w:ascii="Times New Roman" w:hAnsi="Times New Roman"/>
                <w:sz w:val="24"/>
                <w:szCs w:val="24"/>
              </w:rPr>
              <w:t>KOKS) § 22 lõike 1 punkti 34 kohaselt on valla ametiasutuse hallatava asutuse moodustamine, ümberkorraldamine ja tegevuse lõpetamine volikogu ainupädevuses.</w:t>
            </w:r>
          </w:p>
          <w:p w14:paraId="1C03AC15" w14:textId="77777777" w:rsidR="00545601" w:rsidRPr="00CC12BA" w:rsidRDefault="00545601" w:rsidP="00545601">
            <w:pPr>
              <w:tabs>
                <w:tab w:val="left" w:pos="5387"/>
              </w:tabs>
              <w:spacing w:after="0" w:line="240" w:lineRule="auto"/>
              <w:jc w:val="both"/>
              <w:rPr>
                <w:rFonts w:ascii="Times New Roman" w:hAnsi="Times New Roman"/>
                <w:sz w:val="24"/>
                <w:szCs w:val="24"/>
              </w:rPr>
            </w:pPr>
          </w:p>
          <w:p w14:paraId="53ED654A" w14:textId="77777777" w:rsidR="00545601" w:rsidRDefault="00545601" w:rsidP="00545601">
            <w:pPr>
              <w:tabs>
                <w:tab w:val="left" w:pos="5387"/>
              </w:tabs>
              <w:spacing w:after="0" w:line="240" w:lineRule="auto"/>
              <w:jc w:val="both"/>
              <w:rPr>
                <w:rFonts w:ascii="Times New Roman" w:hAnsi="Times New Roman"/>
                <w:sz w:val="24"/>
                <w:szCs w:val="24"/>
              </w:rPr>
            </w:pPr>
            <w:r w:rsidRPr="00CC12BA">
              <w:rPr>
                <w:rFonts w:ascii="Times New Roman" w:hAnsi="Times New Roman"/>
                <w:sz w:val="24"/>
                <w:szCs w:val="24"/>
              </w:rPr>
              <w:t xml:space="preserve">KOKS § 35 lõike 2 kohaselt otsustab valla ametiasutuse hallatava asutuse asutamise ja selle tegevuse lõpetamise volikogu. Hallatava asutuse põhimääruse, struktuuri ja koosseisu kinnitamine ning muutmine toimub volikogu poolt kehtestatud korras. </w:t>
            </w:r>
          </w:p>
          <w:p w14:paraId="5553A28C" w14:textId="77777777" w:rsidR="00545601" w:rsidRPr="00CC12BA" w:rsidRDefault="00545601" w:rsidP="00545601">
            <w:pPr>
              <w:tabs>
                <w:tab w:val="left" w:pos="5387"/>
              </w:tabs>
              <w:spacing w:after="0" w:line="240" w:lineRule="auto"/>
              <w:jc w:val="both"/>
              <w:rPr>
                <w:rFonts w:ascii="Times New Roman" w:hAnsi="Times New Roman"/>
                <w:sz w:val="24"/>
                <w:szCs w:val="24"/>
              </w:rPr>
            </w:pPr>
          </w:p>
          <w:p w14:paraId="048FA676" w14:textId="77777777" w:rsidR="00545601" w:rsidRDefault="00545601" w:rsidP="00545601">
            <w:pPr>
              <w:tabs>
                <w:tab w:val="left" w:pos="5387"/>
              </w:tabs>
              <w:spacing w:after="0" w:line="240" w:lineRule="auto"/>
              <w:jc w:val="both"/>
              <w:rPr>
                <w:rFonts w:ascii="Times New Roman" w:hAnsi="Times New Roman"/>
                <w:sz w:val="24"/>
                <w:szCs w:val="24"/>
              </w:rPr>
            </w:pPr>
            <w:r w:rsidRPr="00CC12BA">
              <w:rPr>
                <w:rFonts w:ascii="Times New Roman" w:hAnsi="Times New Roman"/>
                <w:sz w:val="24"/>
                <w:szCs w:val="24"/>
              </w:rPr>
              <w:t xml:space="preserve">Tapa Vallavolikogu 28.03.2018 määruse nr 12 „Tapa valla põhimäärus“ § 67 lõike 3 kohaselt otsustab volikogu hallatava asutuse asutamise, selle tegevuse lõpetamise, ümberkorraldamise või ümberkujundamise vallavalitsuse ettepanekul. </w:t>
            </w:r>
          </w:p>
          <w:p w14:paraId="15F1A8EE" w14:textId="77777777" w:rsidR="00545601" w:rsidRPr="00CC12BA" w:rsidRDefault="00545601" w:rsidP="00545601">
            <w:pPr>
              <w:tabs>
                <w:tab w:val="left" w:pos="5387"/>
              </w:tabs>
              <w:spacing w:after="0" w:line="240" w:lineRule="auto"/>
              <w:jc w:val="both"/>
              <w:rPr>
                <w:rFonts w:ascii="Times New Roman" w:hAnsi="Times New Roman"/>
                <w:sz w:val="24"/>
                <w:szCs w:val="24"/>
              </w:rPr>
            </w:pPr>
          </w:p>
          <w:p w14:paraId="72EA5E71" w14:textId="77777777" w:rsidR="00545601" w:rsidRPr="00CC12BA" w:rsidRDefault="00545601" w:rsidP="00545601">
            <w:pPr>
              <w:tabs>
                <w:tab w:val="left" w:pos="5387"/>
              </w:tabs>
              <w:spacing w:after="0" w:line="240" w:lineRule="auto"/>
              <w:jc w:val="both"/>
              <w:rPr>
                <w:rFonts w:ascii="Times New Roman" w:hAnsi="Times New Roman"/>
                <w:sz w:val="24"/>
                <w:szCs w:val="24"/>
              </w:rPr>
            </w:pPr>
            <w:r w:rsidRPr="00CC12BA">
              <w:rPr>
                <w:rFonts w:ascii="Times New Roman" w:hAnsi="Times New Roman"/>
                <w:sz w:val="24"/>
                <w:szCs w:val="24"/>
              </w:rPr>
              <w:t>Lähtudes eeltoodust ja KOKS § 22 lg 1 punkti 34 ja § 35 lg 2 alusel:</w:t>
            </w:r>
          </w:p>
          <w:p w14:paraId="7FADBB12" w14:textId="5BD09701" w:rsidR="00545601" w:rsidRDefault="00545601" w:rsidP="00545601">
            <w:pPr>
              <w:tabs>
                <w:tab w:val="left" w:pos="5387"/>
              </w:tabs>
              <w:spacing w:after="0" w:line="240" w:lineRule="auto"/>
              <w:jc w:val="both"/>
              <w:rPr>
                <w:rFonts w:ascii="Times New Roman" w:hAnsi="Times New Roman"/>
                <w:sz w:val="24"/>
                <w:szCs w:val="24"/>
              </w:rPr>
            </w:pPr>
          </w:p>
        </w:tc>
      </w:tr>
      <w:tr w:rsidR="00545601" w14:paraId="7FADBB15" w14:textId="77777777" w:rsidTr="00435C14">
        <w:tc>
          <w:tcPr>
            <w:tcW w:w="9354" w:type="dxa"/>
            <w:gridSpan w:val="2"/>
          </w:tcPr>
          <w:p w14:paraId="243606CB" w14:textId="4D5F7CB6" w:rsidR="00545601" w:rsidRDefault="00545601" w:rsidP="00545601">
            <w:pPr>
              <w:numPr>
                <w:ilvl w:val="0"/>
                <w:numId w:val="6"/>
              </w:numPr>
              <w:tabs>
                <w:tab w:val="left" w:pos="5387"/>
              </w:tabs>
              <w:spacing w:after="0" w:line="240" w:lineRule="auto"/>
              <w:jc w:val="both"/>
              <w:rPr>
                <w:rFonts w:ascii="Times New Roman" w:hAnsi="Times New Roman"/>
                <w:sz w:val="24"/>
                <w:szCs w:val="24"/>
              </w:rPr>
            </w:pPr>
            <w:r w:rsidRPr="00CC12BA">
              <w:rPr>
                <w:rFonts w:ascii="Times New Roman" w:hAnsi="Times New Roman"/>
                <w:sz w:val="24"/>
                <w:szCs w:val="24"/>
              </w:rPr>
              <w:t xml:space="preserve">Asutada Tapa valla hallatav asutus Tapa </w:t>
            </w:r>
            <w:r w:rsidR="00363990">
              <w:rPr>
                <w:rFonts w:ascii="Times New Roman" w:hAnsi="Times New Roman"/>
                <w:sz w:val="24"/>
                <w:szCs w:val="24"/>
              </w:rPr>
              <w:t xml:space="preserve">Valla </w:t>
            </w:r>
            <w:r w:rsidR="00E07BD9">
              <w:rPr>
                <w:rFonts w:ascii="Times New Roman" w:hAnsi="Times New Roman"/>
                <w:sz w:val="24"/>
                <w:szCs w:val="24"/>
              </w:rPr>
              <w:t>Avatud</w:t>
            </w:r>
            <w:r w:rsidRPr="00CC12BA">
              <w:rPr>
                <w:rFonts w:ascii="Times New Roman" w:hAnsi="Times New Roman"/>
                <w:sz w:val="24"/>
                <w:szCs w:val="24"/>
              </w:rPr>
              <w:t xml:space="preserve"> Noor</w:t>
            </w:r>
            <w:r>
              <w:rPr>
                <w:rFonts w:ascii="Times New Roman" w:hAnsi="Times New Roman"/>
                <w:sz w:val="24"/>
                <w:szCs w:val="24"/>
              </w:rPr>
              <w:t>tek</w:t>
            </w:r>
            <w:r w:rsidRPr="00CC12BA">
              <w:rPr>
                <w:rFonts w:ascii="Times New Roman" w:hAnsi="Times New Roman"/>
                <w:sz w:val="24"/>
                <w:szCs w:val="24"/>
              </w:rPr>
              <w:t>eskus</w:t>
            </w:r>
            <w:r>
              <w:rPr>
                <w:rFonts w:ascii="Times New Roman" w:hAnsi="Times New Roman"/>
                <w:sz w:val="24"/>
                <w:szCs w:val="24"/>
              </w:rPr>
              <w:t>.</w:t>
            </w:r>
          </w:p>
          <w:p w14:paraId="47AF6965" w14:textId="77777777" w:rsidR="00545601" w:rsidRPr="00CC12BA" w:rsidRDefault="00545601" w:rsidP="00545601">
            <w:pPr>
              <w:tabs>
                <w:tab w:val="left" w:pos="5387"/>
              </w:tabs>
              <w:spacing w:after="0" w:line="240" w:lineRule="auto"/>
              <w:ind w:left="720"/>
              <w:jc w:val="both"/>
              <w:rPr>
                <w:rFonts w:ascii="Times New Roman" w:hAnsi="Times New Roman"/>
                <w:sz w:val="24"/>
                <w:szCs w:val="24"/>
              </w:rPr>
            </w:pPr>
          </w:p>
          <w:p w14:paraId="2F6B24C1" w14:textId="77777777" w:rsidR="00545601" w:rsidRDefault="00545601" w:rsidP="00545601">
            <w:pPr>
              <w:numPr>
                <w:ilvl w:val="0"/>
                <w:numId w:val="6"/>
              </w:numPr>
              <w:tabs>
                <w:tab w:val="left" w:pos="5387"/>
              </w:tabs>
              <w:spacing w:after="0" w:line="240" w:lineRule="auto"/>
              <w:jc w:val="both"/>
              <w:rPr>
                <w:rFonts w:ascii="Times New Roman" w:hAnsi="Times New Roman"/>
                <w:sz w:val="24"/>
                <w:szCs w:val="24"/>
              </w:rPr>
            </w:pPr>
            <w:r w:rsidRPr="00CC12BA">
              <w:rPr>
                <w:rFonts w:ascii="Times New Roman" w:hAnsi="Times New Roman"/>
                <w:sz w:val="24"/>
                <w:szCs w:val="24"/>
              </w:rPr>
              <w:t xml:space="preserve">Asutuse tegevus  algab 1. jaanuar 2024. </w:t>
            </w:r>
          </w:p>
          <w:p w14:paraId="3C6DCA85" w14:textId="77777777" w:rsidR="00545601" w:rsidRPr="00CC12BA" w:rsidRDefault="00545601" w:rsidP="00545601">
            <w:pPr>
              <w:tabs>
                <w:tab w:val="left" w:pos="5387"/>
              </w:tabs>
              <w:spacing w:after="0" w:line="240" w:lineRule="auto"/>
              <w:jc w:val="both"/>
              <w:rPr>
                <w:rFonts w:ascii="Times New Roman" w:hAnsi="Times New Roman"/>
                <w:sz w:val="24"/>
                <w:szCs w:val="24"/>
              </w:rPr>
            </w:pPr>
          </w:p>
          <w:p w14:paraId="5AFF11F4" w14:textId="77777777" w:rsidR="00545601" w:rsidRDefault="00545601" w:rsidP="00545601">
            <w:pPr>
              <w:numPr>
                <w:ilvl w:val="0"/>
                <w:numId w:val="6"/>
              </w:numPr>
              <w:tabs>
                <w:tab w:val="left" w:pos="5387"/>
              </w:tabs>
              <w:spacing w:after="0" w:line="240" w:lineRule="auto"/>
              <w:jc w:val="both"/>
              <w:rPr>
                <w:rFonts w:ascii="Times New Roman" w:hAnsi="Times New Roman"/>
                <w:sz w:val="24"/>
                <w:szCs w:val="24"/>
              </w:rPr>
            </w:pPr>
            <w:r w:rsidRPr="00CC12BA">
              <w:rPr>
                <w:rFonts w:ascii="Times New Roman" w:hAnsi="Times New Roman"/>
                <w:sz w:val="24"/>
                <w:szCs w:val="24"/>
              </w:rPr>
              <w:t>Asutuse juriidiliseks aadressiks on Pikk tn 15, Tapa linn, Tapa vald, 45106 Lääne-Viru maakond.</w:t>
            </w:r>
          </w:p>
          <w:p w14:paraId="06609BFB" w14:textId="77777777" w:rsidR="00545601" w:rsidRPr="00CC12BA" w:rsidRDefault="00545601" w:rsidP="00545601">
            <w:pPr>
              <w:tabs>
                <w:tab w:val="left" w:pos="5387"/>
              </w:tabs>
              <w:spacing w:after="0" w:line="240" w:lineRule="auto"/>
              <w:jc w:val="both"/>
              <w:rPr>
                <w:rFonts w:ascii="Times New Roman" w:hAnsi="Times New Roman"/>
                <w:sz w:val="24"/>
                <w:szCs w:val="24"/>
              </w:rPr>
            </w:pPr>
          </w:p>
          <w:p w14:paraId="434C9399" w14:textId="77777777" w:rsidR="00545601" w:rsidRDefault="00545601" w:rsidP="00545601">
            <w:pPr>
              <w:numPr>
                <w:ilvl w:val="0"/>
                <w:numId w:val="6"/>
              </w:numPr>
              <w:tabs>
                <w:tab w:val="left" w:pos="5387"/>
              </w:tabs>
              <w:spacing w:after="0" w:line="240" w:lineRule="auto"/>
              <w:jc w:val="both"/>
              <w:rPr>
                <w:rFonts w:ascii="Times New Roman" w:hAnsi="Times New Roman"/>
                <w:sz w:val="24"/>
                <w:szCs w:val="24"/>
              </w:rPr>
            </w:pPr>
            <w:r w:rsidRPr="00CC12BA">
              <w:rPr>
                <w:rFonts w:ascii="Times New Roman" w:hAnsi="Times New Roman"/>
                <w:sz w:val="24"/>
                <w:szCs w:val="24"/>
              </w:rPr>
              <w:t xml:space="preserve">Tapa Vallavalitsusel korraldada asutuse registreerimine riigi ja kohaliku omavalitsuse asutuste riiklikus registris (äriregister). </w:t>
            </w:r>
          </w:p>
          <w:p w14:paraId="6BC71CE3" w14:textId="77777777" w:rsidR="00545601" w:rsidRPr="00CC12BA" w:rsidRDefault="00545601" w:rsidP="00545601">
            <w:pPr>
              <w:tabs>
                <w:tab w:val="left" w:pos="5387"/>
              </w:tabs>
              <w:spacing w:after="0" w:line="240" w:lineRule="auto"/>
              <w:jc w:val="both"/>
              <w:rPr>
                <w:rFonts w:ascii="Times New Roman" w:hAnsi="Times New Roman"/>
                <w:sz w:val="24"/>
                <w:szCs w:val="24"/>
              </w:rPr>
            </w:pPr>
          </w:p>
          <w:p w14:paraId="50AC152B" w14:textId="77777777" w:rsidR="00545601" w:rsidRPr="00CC12BA" w:rsidRDefault="00545601" w:rsidP="00545601">
            <w:pPr>
              <w:numPr>
                <w:ilvl w:val="0"/>
                <w:numId w:val="6"/>
              </w:numPr>
              <w:tabs>
                <w:tab w:val="left" w:pos="5387"/>
              </w:tabs>
              <w:spacing w:after="0" w:line="240" w:lineRule="auto"/>
              <w:jc w:val="both"/>
              <w:rPr>
                <w:rFonts w:ascii="Times New Roman" w:hAnsi="Times New Roman"/>
                <w:sz w:val="24"/>
                <w:szCs w:val="24"/>
              </w:rPr>
            </w:pPr>
            <w:r w:rsidRPr="00CC12BA">
              <w:rPr>
                <w:rFonts w:ascii="Times New Roman" w:hAnsi="Times New Roman"/>
                <w:sz w:val="24"/>
                <w:szCs w:val="24"/>
              </w:rPr>
              <w:t>Otsus jõustub teatavakstegemisest.</w:t>
            </w:r>
          </w:p>
          <w:p w14:paraId="7FADBB14" w14:textId="77777777" w:rsidR="00545601" w:rsidRPr="00DB4C26" w:rsidRDefault="00545601" w:rsidP="00545601">
            <w:pPr>
              <w:tabs>
                <w:tab w:val="left" w:pos="5387"/>
              </w:tabs>
              <w:spacing w:after="0" w:line="240" w:lineRule="auto"/>
              <w:jc w:val="both"/>
              <w:rPr>
                <w:rFonts w:ascii="Times New Roman" w:hAnsi="Times New Roman"/>
                <w:sz w:val="24"/>
                <w:szCs w:val="24"/>
              </w:rPr>
            </w:pPr>
          </w:p>
        </w:tc>
      </w:tr>
    </w:tbl>
    <w:p w14:paraId="7FADBB16" w14:textId="77777777" w:rsidR="00A357CC" w:rsidRDefault="00A357CC" w:rsidP="00AF1DE6">
      <w:pPr>
        <w:tabs>
          <w:tab w:val="left" w:pos="5387"/>
        </w:tabs>
        <w:spacing w:after="0" w:line="240" w:lineRule="auto"/>
        <w:jc w:val="both"/>
        <w:rPr>
          <w:rFonts w:ascii="Times New Roman" w:hAnsi="Times New Roman"/>
          <w:sz w:val="24"/>
          <w:szCs w:val="24"/>
        </w:rPr>
      </w:pPr>
    </w:p>
    <w:p w14:paraId="7FADBB17"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7FADBB1C" w14:textId="77777777" w:rsidTr="00E13B6E">
        <w:tc>
          <w:tcPr>
            <w:tcW w:w="4677" w:type="dxa"/>
            <w:shd w:val="clear" w:color="auto" w:fill="auto"/>
          </w:tcPr>
          <w:p w14:paraId="7FADBB18"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7FADBB19"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7FADBB1A" w14:textId="4A3EC1C0"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AB5E3C">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AB5E3C">
              <w:rPr>
                <w:rFonts w:ascii="Times New Roman" w:hAnsi="Times New Roman"/>
                <w:sz w:val="24"/>
                <w:szCs w:val="24"/>
              </w:rPr>
              <w:t>Alari Kirt</w:t>
            </w:r>
            <w:r>
              <w:rPr>
                <w:rFonts w:ascii="Times New Roman" w:hAnsi="Times New Roman"/>
                <w:sz w:val="24"/>
                <w:szCs w:val="24"/>
              </w:rPr>
              <w:fldChar w:fldCharType="end"/>
            </w:r>
          </w:p>
          <w:p w14:paraId="7FADBB1B" w14:textId="44EC868C"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AB5E3C">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AB5E3C">
              <w:rPr>
                <w:rFonts w:ascii="Times New Roman" w:hAnsi="Times New Roman"/>
                <w:sz w:val="24"/>
                <w:szCs w:val="24"/>
              </w:rPr>
              <w:t>volikogu esimees</w:t>
            </w:r>
            <w:r>
              <w:rPr>
                <w:rFonts w:ascii="Times New Roman" w:hAnsi="Times New Roman"/>
                <w:sz w:val="24"/>
                <w:szCs w:val="24"/>
              </w:rPr>
              <w:fldChar w:fldCharType="end"/>
            </w:r>
          </w:p>
        </w:tc>
      </w:tr>
    </w:tbl>
    <w:p w14:paraId="7FADBB1D" w14:textId="77777777" w:rsidR="00A357CC" w:rsidRDefault="00A357CC" w:rsidP="002B1191">
      <w:pPr>
        <w:spacing w:after="0" w:line="240" w:lineRule="auto"/>
        <w:rPr>
          <w:rFonts w:ascii="Times New Roman" w:hAnsi="Times New Roman"/>
          <w:sz w:val="24"/>
          <w:szCs w:val="24"/>
        </w:rPr>
      </w:pPr>
    </w:p>
    <w:p w14:paraId="7FADBB1E" w14:textId="77777777" w:rsidR="00C27542" w:rsidRDefault="00C27542" w:rsidP="002B1191">
      <w:pPr>
        <w:spacing w:after="0" w:line="240" w:lineRule="auto"/>
        <w:rPr>
          <w:rFonts w:ascii="Times New Roman" w:hAnsi="Times New Roman"/>
          <w:sz w:val="24"/>
          <w:szCs w:val="24"/>
        </w:rPr>
      </w:pPr>
    </w:p>
    <w:p w14:paraId="7FADBB23" w14:textId="77777777" w:rsidR="002B1191" w:rsidRDefault="002B1191" w:rsidP="002B1191">
      <w:pPr>
        <w:spacing w:after="0" w:line="240" w:lineRule="auto"/>
        <w:rPr>
          <w:rFonts w:ascii="Times New Roman" w:hAnsi="Times New Roman"/>
          <w:sz w:val="24"/>
          <w:szCs w:val="24"/>
        </w:rPr>
      </w:pPr>
    </w:p>
    <w:p w14:paraId="7FADBB24" w14:textId="77777777" w:rsidR="00C27542" w:rsidRDefault="00C27542" w:rsidP="002B1191">
      <w:pPr>
        <w:spacing w:after="0" w:line="240" w:lineRule="auto"/>
        <w:rPr>
          <w:rFonts w:ascii="Times New Roman" w:hAnsi="Times New Roman"/>
          <w:sz w:val="24"/>
          <w:szCs w:val="24"/>
        </w:rPr>
      </w:pPr>
    </w:p>
    <w:p w14:paraId="67296D40" w14:textId="77777777" w:rsidR="00545601" w:rsidRDefault="00545601" w:rsidP="002B1191">
      <w:pPr>
        <w:spacing w:after="0" w:line="240" w:lineRule="auto"/>
        <w:rPr>
          <w:rFonts w:ascii="Times New Roman" w:hAnsi="Times New Roman"/>
          <w:sz w:val="24"/>
          <w:szCs w:val="24"/>
        </w:rPr>
      </w:pPr>
    </w:p>
    <w:p w14:paraId="32A8EA20" w14:textId="77777777" w:rsidR="00545601" w:rsidRDefault="00545601" w:rsidP="002B1191">
      <w:pPr>
        <w:spacing w:after="0" w:line="240" w:lineRule="auto"/>
        <w:rPr>
          <w:rFonts w:ascii="Times New Roman" w:hAnsi="Times New Roman"/>
          <w:sz w:val="24"/>
          <w:szCs w:val="24"/>
        </w:rPr>
      </w:pPr>
    </w:p>
    <w:p w14:paraId="1EE3435D" w14:textId="77777777" w:rsidR="00545601" w:rsidRDefault="00545601" w:rsidP="002B1191">
      <w:pPr>
        <w:spacing w:after="0" w:line="240" w:lineRule="auto"/>
        <w:rPr>
          <w:rFonts w:ascii="Times New Roman" w:hAnsi="Times New Roman"/>
          <w:sz w:val="24"/>
          <w:szCs w:val="24"/>
        </w:rPr>
      </w:pPr>
    </w:p>
    <w:p w14:paraId="70AE2D8C" w14:textId="77777777" w:rsidR="00545601" w:rsidRDefault="00545601"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2"/>
        <w:gridCol w:w="5620"/>
        <w:gridCol w:w="141"/>
      </w:tblGrid>
      <w:tr w:rsidR="00C27542" w14:paraId="7FADBB26" w14:textId="77777777" w:rsidTr="003613BC">
        <w:trPr>
          <w:trHeight w:val="228"/>
        </w:trPr>
        <w:tc>
          <w:tcPr>
            <w:tcW w:w="9053" w:type="dxa"/>
            <w:gridSpan w:val="3"/>
          </w:tcPr>
          <w:p w14:paraId="7FADBB25"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7FADBB28" w14:textId="77777777" w:rsidTr="003613BC">
        <w:trPr>
          <w:trHeight w:val="228"/>
        </w:trPr>
        <w:tc>
          <w:tcPr>
            <w:tcW w:w="9053" w:type="dxa"/>
            <w:gridSpan w:val="3"/>
          </w:tcPr>
          <w:p w14:paraId="41750B2D" w14:textId="77777777" w:rsidR="00E13B6E" w:rsidRDefault="00E13B6E" w:rsidP="00C27542">
            <w:pPr>
              <w:spacing w:after="0" w:line="240" w:lineRule="auto"/>
              <w:jc w:val="both"/>
              <w:rPr>
                <w:rFonts w:ascii="Times New Roman" w:hAnsi="Times New Roman"/>
                <w:sz w:val="24"/>
                <w:szCs w:val="24"/>
              </w:rPr>
            </w:pPr>
          </w:p>
          <w:p w14:paraId="65DE2A90" w14:textId="46563007" w:rsidR="00545601" w:rsidRPr="004963A0" w:rsidRDefault="00545601" w:rsidP="00545601">
            <w:pPr>
              <w:spacing w:after="0" w:line="240" w:lineRule="auto"/>
              <w:rPr>
                <w:rFonts w:ascii="Times New Roman" w:hAnsi="Times New Roman"/>
                <w:bCs/>
                <w:sz w:val="24"/>
                <w:szCs w:val="24"/>
              </w:rPr>
            </w:pPr>
            <w:r w:rsidRPr="004963A0">
              <w:rPr>
                <w:rFonts w:ascii="Times New Roman" w:hAnsi="Times New Roman"/>
                <w:bCs/>
                <w:sz w:val="24"/>
                <w:szCs w:val="24"/>
              </w:rPr>
              <w:t>Tapa Vallavolikogu otsuse eelnõu  „Tapa</w:t>
            </w:r>
            <w:r w:rsidR="00E07BD9">
              <w:rPr>
                <w:rFonts w:ascii="Times New Roman" w:hAnsi="Times New Roman"/>
                <w:bCs/>
                <w:sz w:val="24"/>
                <w:szCs w:val="24"/>
              </w:rPr>
              <w:t xml:space="preserve"> </w:t>
            </w:r>
            <w:r w:rsidR="00363990">
              <w:rPr>
                <w:rFonts w:ascii="Times New Roman" w:hAnsi="Times New Roman"/>
                <w:bCs/>
                <w:sz w:val="24"/>
                <w:szCs w:val="24"/>
              </w:rPr>
              <w:t xml:space="preserve">Valla </w:t>
            </w:r>
            <w:r w:rsidRPr="004963A0">
              <w:rPr>
                <w:rFonts w:ascii="Times New Roman" w:hAnsi="Times New Roman"/>
                <w:bCs/>
                <w:sz w:val="24"/>
                <w:szCs w:val="24"/>
              </w:rPr>
              <w:t>Avatud Noortekeskuse asutamine“ juurde</w:t>
            </w:r>
          </w:p>
          <w:p w14:paraId="1713BC84" w14:textId="77777777" w:rsidR="00545601" w:rsidRPr="00CC12BA" w:rsidRDefault="00545601" w:rsidP="00545601">
            <w:pPr>
              <w:spacing w:after="0" w:line="240" w:lineRule="auto"/>
              <w:rPr>
                <w:rFonts w:ascii="Times New Roman" w:hAnsi="Times New Roman"/>
                <w:sz w:val="24"/>
                <w:szCs w:val="24"/>
              </w:rPr>
            </w:pPr>
          </w:p>
          <w:p w14:paraId="6B33E480" w14:textId="77777777" w:rsidR="00545601" w:rsidRDefault="00545601" w:rsidP="00545601">
            <w:pPr>
              <w:spacing w:after="0" w:line="240" w:lineRule="auto"/>
              <w:rPr>
                <w:rFonts w:ascii="Times New Roman" w:hAnsi="Times New Roman"/>
                <w:b/>
                <w:sz w:val="24"/>
                <w:szCs w:val="24"/>
              </w:rPr>
            </w:pPr>
            <w:r w:rsidRPr="00CC12BA">
              <w:rPr>
                <w:rFonts w:ascii="Times New Roman" w:hAnsi="Times New Roman"/>
                <w:b/>
                <w:sz w:val="24"/>
                <w:szCs w:val="24"/>
              </w:rPr>
              <w:t>Sissejuhatus</w:t>
            </w:r>
          </w:p>
          <w:p w14:paraId="40D1E674" w14:textId="77777777" w:rsidR="00545601" w:rsidRDefault="00545601" w:rsidP="00545601">
            <w:pPr>
              <w:spacing w:after="0" w:line="240" w:lineRule="auto"/>
              <w:rPr>
                <w:rFonts w:ascii="Times New Roman" w:hAnsi="Times New Roman"/>
                <w:b/>
                <w:sz w:val="24"/>
                <w:szCs w:val="24"/>
              </w:rPr>
            </w:pPr>
          </w:p>
          <w:p w14:paraId="4F82D5F8" w14:textId="77777777" w:rsidR="00545601" w:rsidRDefault="00545601" w:rsidP="00545601">
            <w:pPr>
              <w:spacing w:after="0" w:line="240" w:lineRule="auto"/>
              <w:jc w:val="both"/>
              <w:rPr>
                <w:rFonts w:ascii="Times New Roman" w:hAnsi="Times New Roman"/>
                <w:sz w:val="24"/>
                <w:szCs w:val="24"/>
              </w:rPr>
            </w:pPr>
            <w:r w:rsidRPr="00CC12BA">
              <w:rPr>
                <w:rFonts w:ascii="Times New Roman" w:hAnsi="Times New Roman"/>
                <w:sz w:val="24"/>
                <w:szCs w:val="24"/>
              </w:rPr>
              <w:t>Kohaliku omavalitsuse korralduse seaduse (edaspidi KOKS) § 22 lõike 1 punkti 34 kohaselt on valla ametiasutuse hallatava asutuse moodustamine, ümberkorraldamine ja tegevuse lõpetamine ning ametiasutuse põhimääruse kinnitamine volikogu ainupädevuses.</w:t>
            </w:r>
          </w:p>
          <w:p w14:paraId="69575F29" w14:textId="77777777" w:rsidR="00545601" w:rsidRPr="00CC12BA" w:rsidRDefault="00545601" w:rsidP="00545601">
            <w:pPr>
              <w:spacing w:after="0" w:line="240" w:lineRule="auto"/>
              <w:jc w:val="both"/>
              <w:rPr>
                <w:rFonts w:ascii="Times New Roman" w:hAnsi="Times New Roman"/>
                <w:sz w:val="24"/>
                <w:szCs w:val="24"/>
              </w:rPr>
            </w:pPr>
          </w:p>
          <w:p w14:paraId="57EAA074" w14:textId="77777777" w:rsidR="00545601" w:rsidRDefault="00545601" w:rsidP="00545601">
            <w:pPr>
              <w:spacing w:after="0" w:line="240" w:lineRule="auto"/>
              <w:jc w:val="both"/>
              <w:rPr>
                <w:rFonts w:ascii="Times New Roman" w:hAnsi="Times New Roman"/>
                <w:sz w:val="24"/>
                <w:szCs w:val="24"/>
              </w:rPr>
            </w:pPr>
            <w:r w:rsidRPr="00CC12BA">
              <w:rPr>
                <w:rFonts w:ascii="Times New Roman" w:hAnsi="Times New Roman"/>
                <w:sz w:val="24"/>
                <w:szCs w:val="24"/>
              </w:rPr>
              <w:t>KOKS § 35 lõike 2 kohaselt valla ametiasutuse hallatava asutuse asutamise ja selle tegevuse lõpetamise otsustab volikogu. Hallatava asutuse põhimääruse, struktuuri ja koosseisu kinnitamine ning muutmine toimub volikogu poolt kehtestatud korras. Valla ametiasutuse hallatav asutus registreeritakse riigi ja kohaliku omavalitsuse asutuste registris.</w:t>
            </w:r>
          </w:p>
          <w:p w14:paraId="5F1A65F2" w14:textId="77777777" w:rsidR="00545601" w:rsidRPr="00CC12BA" w:rsidRDefault="00545601" w:rsidP="00545601">
            <w:pPr>
              <w:spacing w:after="0" w:line="240" w:lineRule="auto"/>
              <w:jc w:val="both"/>
              <w:rPr>
                <w:rFonts w:ascii="Times New Roman" w:hAnsi="Times New Roman"/>
                <w:sz w:val="24"/>
                <w:szCs w:val="24"/>
              </w:rPr>
            </w:pPr>
          </w:p>
          <w:p w14:paraId="12C5CCA8" w14:textId="77777777" w:rsidR="00545601" w:rsidRDefault="00545601" w:rsidP="00545601">
            <w:pPr>
              <w:spacing w:after="0" w:line="240" w:lineRule="auto"/>
              <w:jc w:val="both"/>
              <w:rPr>
                <w:rFonts w:ascii="Times New Roman" w:hAnsi="Times New Roman"/>
                <w:sz w:val="24"/>
                <w:szCs w:val="24"/>
              </w:rPr>
            </w:pPr>
            <w:r w:rsidRPr="00CC12BA">
              <w:rPr>
                <w:rFonts w:ascii="Times New Roman" w:hAnsi="Times New Roman"/>
                <w:sz w:val="24"/>
                <w:szCs w:val="24"/>
              </w:rPr>
              <w:t>Tapa Vallavolikogu 28.03.2018 määruse nr 12 „Tapa valla põhimäärus“ § 67 lõike 3 kohaselt otsustab volikogu hallatava asutuse asutamise, selle tegevuse lõpetamise, ümberkorraldamise või ümberkujundamise vallavalitsuse ettepanekul. Ettepaneku tegemisel esitatakse volikogule seletuskiri, mis peab sisaldama hallatava asutuse loomise vajalikkust ning selle tegevuseks vajaliku vara olemasolu või vajadust seda soetada, töötajate eeldatavat arvu, hallatava asutuse eelarve eelnõu ja finantseerimisallikad.</w:t>
            </w:r>
          </w:p>
          <w:p w14:paraId="49491768" w14:textId="77777777" w:rsidR="00545601" w:rsidRPr="00CC12BA" w:rsidRDefault="00545601" w:rsidP="00545601">
            <w:pPr>
              <w:spacing w:after="0" w:line="240" w:lineRule="auto"/>
              <w:jc w:val="both"/>
              <w:rPr>
                <w:rFonts w:ascii="Times New Roman" w:hAnsi="Times New Roman"/>
                <w:sz w:val="24"/>
                <w:szCs w:val="24"/>
              </w:rPr>
            </w:pPr>
          </w:p>
          <w:p w14:paraId="1413CA79" w14:textId="4C8AA27C" w:rsidR="00545601" w:rsidRPr="00CC12BA" w:rsidRDefault="00545601" w:rsidP="00545601">
            <w:pPr>
              <w:spacing w:after="0" w:line="240" w:lineRule="auto"/>
              <w:jc w:val="both"/>
              <w:rPr>
                <w:rFonts w:ascii="Times New Roman" w:hAnsi="Times New Roman"/>
                <w:sz w:val="24"/>
                <w:szCs w:val="24"/>
              </w:rPr>
            </w:pPr>
            <w:r>
              <w:rPr>
                <w:rFonts w:ascii="Times New Roman" w:hAnsi="Times New Roman"/>
                <w:sz w:val="24"/>
                <w:szCs w:val="24"/>
              </w:rPr>
              <w:t>Alla</w:t>
            </w:r>
            <w:r w:rsidR="00387C3E">
              <w:rPr>
                <w:rFonts w:ascii="Times New Roman" w:hAnsi="Times New Roman"/>
                <w:sz w:val="24"/>
                <w:szCs w:val="24"/>
              </w:rPr>
              <w:t>s</w:t>
            </w:r>
            <w:r>
              <w:rPr>
                <w:rFonts w:ascii="Times New Roman" w:hAnsi="Times New Roman"/>
                <w:sz w:val="24"/>
                <w:szCs w:val="24"/>
              </w:rPr>
              <w:t>utuse loomise eesmärk on  k</w:t>
            </w:r>
            <w:r w:rsidRPr="00CC12BA">
              <w:rPr>
                <w:rFonts w:ascii="Times New Roman" w:hAnsi="Times New Roman"/>
                <w:sz w:val="24"/>
                <w:szCs w:val="24"/>
              </w:rPr>
              <w:t>orraldada Tapa vallas noorsootöö</w:t>
            </w:r>
            <w:r>
              <w:rPr>
                <w:rFonts w:ascii="Times New Roman" w:hAnsi="Times New Roman"/>
                <w:sz w:val="24"/>
                <w:szCs w:val="24"/>
              </w:rPr>
              <w:t xml:space="preserve">d </w:t>
            </w:r>
            <w:r w:rsidRPr="00CC12BA">
              <w:rPr>
                <w:rFonts w:ascii="Times New Roman" w:hAnsi="Times New Roman"/>
                <w:sz w:val="24"/>
                <w:szCs w:val="24"/>
              </w:rPr>
              <w:t xml:space="preserve">ühtsetel alusetel </w:t>
            </w:r>
            <w:r>
              <w:rPr>
                <w:rFonts w:ascii="Times New Roman" w:hAnsi="Times New Roman"/>
                <w:sz w:val="24"/>
                <w:szCs w:val="24"/>
              </w:rPr>
              <w:t xml:space="preserve">igas suuremas piirkonnas: </w:t>
            </w:r>
            <w:r w:rsidRPr="00CC12BA">
              <w:rPr>
                <w:rFonts w:ascii="Times New Roman" w:hAnsi="Times New Roman"/>
                <w:sz w:val="24"/>
                <w:szCs w:val="24"/>
              </w:rPr>
              <w:t xml:space="preserve">Tapal, Tamsalus, </w:t>
            </w:r>
            <w:proofErr w:type="spellStart"/>
            <w:r w:rsidRPr="00CC12BA">
              <w:rPr>
                <w:rFonts w:ascii="Times New Roman" w:hAnsi="Times New Roman"/>
                <w:sz w:val="24"/>
                <w:szCs w:val="24"/>
              </w:rPr>
              <w:t>Vajangul</w:t>
            </w:r>
            <w:proofErr w:type="spellEnd"/>
            <w:r w:rsidRPr="00CC12BA">
              <w:rPr>
                <w:rFonts w:ascii="Times New Roman" w:hAnsi="Times New Roman"/>
                <w:sz w:val="24"/>
                <w:szCs w:val="24"/>
              </w:rPr>
              <w:t>, Lehtses</w:t>
            </w:r>
            <w:r>
              <w:rPr>
                <w:rFonts w:ascii="Times New Roman" w:hAnsi="Times New Roman"/>
                <w:sz w:val="24"/>
                <w:szCs w:val="24"/>
              </w:rPr>
              <w:t xml:space="preserve">, </w:t>
            </w:r>
            <w:r w:rsidRPr="00CC12BA">
              <w:rPr>
                <w:rFonts w:ascii="Times New Roman" w:hAnsi="Times New Roman"/>
                <w:sz w:val="24"/>
                <w:szCs w:val="24"/>
              </w:rPr>
              <w:t xml:space="preserve">Jänedal </w:t>
            </w:r>
            <w:r>
              <w:rPr>
                <w:rFonts w:ascii="Times New Roman" w:hAnsi="Times New Roman"/>
                <w:sz w:val="24"/>
                <w:szCs w:val="24"/>
              </w:rPr>
              <w:t xml:space="preserve">ja </w:t>
            </w:r>
            <w:proofErr w:type="spellStart"/>
            <w:r>
              <w:rPr>
                <w:rFonts w:ascii="Times New Roman" w:hAnsi="Times New Roman"/>
                <w:sz w:val="24"/>
                <w:szCs w:val="24"/>
              </w:rPr>
              <w:t>Assamallas</w:t>
            </w:r>
            <w:proofErr w:type="spellEnd"/>
            <w:r>
              <w:rPr>
                <w:rFonts w:ascii="Times New Roman" w:hAnsi="Times New Roman"/>
                <w:sz w:val="24"/>
                <w:szCs w:val="24"/>
              </w:rPr>
              <w:t xml:space="preserve">. </w:t>
            </w:r>
          </w:p>
          <w:p w14:paraId="564B47B1" w14:textId="77777777" w:rsidR="00545601" w:rsidRPr="00CC12BA" w:rsidRDefault="00545601" w:rsidP="00545601">
            <w:pPr>
              <w:spacing w:after="0" w:line="240" w:lineRule="auto"/>
              <w:jc w:val="both"/>
              <w:rPr>
                <w:rFonts w:ascii="Times New Roman" w:hAnsi="Times New Roman"/>
                <w:sz w:val="24"/>
                <w:szCs w:val="24"/>
              </w:rPr>
            </w:pPr>
          </w:p>
          <w:p w14:paraId="210A32EF" w14:textId="7D8859BE" w:rsidR="00545601" w:rsidRPr="00CC12BA" w:rsidRDefault="00545601" w:rsidP="00545601">
            <w:pPr>
              <w:spacing w:after="0" w:line="240" w:lineRule="auto"/>
              <w:jc w:val="both"/>
              <w:rPr>
                <w:rFonts w:ascii="Times New Roman" w:hAnsi="Times New Roman"/>
                <w:sz w:val="24"/>
                <w:szCs w:val="24"/>
              </w:rPr>
            </w:pPr>
            <w:r>
              <w:rPr>
                <w:rFonts w:ascii="Times New Roman" w:hAnsi="Times New Roman"/>
                <w:sz w:val="24"/>
                <w:szCs w:val="24"/>
              </w:rPr>
              <w:t>Allasutuse loomine annab võimaluse lõpetada hankekorras teenuse ostmise MTÜ-del</w:t>
            </w:r>
            <w:r w:rsidR="00387C3E">
              <w:rPr>
                <w:rFonts w:ascii="Times New Roman" w:hAnsi="Times New Roman"/>
                <w:sz w:val="24"/>
                <w:szCs w:val="24"/>
              </w:rPr>
              <w:t>t</w:t>
            </w:r>
            <w:r>
              <w:rPr>
                <w:rFonts w:ascii="Times New Roman" w:hAnsi="Times New Roman"/>
                <w:sz w:val="24"/>
                <w:szCs w:val="24"/>
              </w:rPr>
              <w:t xml:space="preserve">, kelleks seni on olnud: </w:t>
            </w:r>
            <w:r w:rsidRPr="00CC12BA">
              <w:rPr>
                <w:rFonts w:ascii="Times New Roman" w:hAnsi="Times New Roman"/>
                <w:sz w:val="24"/>
                <w:szCs w:val="24"/>
              </w:rPr>
              <w:t>MTÜ Tapa Lastekaitse Ühing, MTÜ Tamsalu Noorte Naiste ja Noorte Meeste Kristliku Ühing</w:t>
            </w:r>
            <w:r>
              <w:rPr>
                <w:rFonts w:ascii="Times New Roman" w:hAnsi="Times New Roman"/>
                <w:sz w:val="24"/>
                <w:szCs w:val="24"/>
              </w:rPr>
              <w:t xml:space="preserve"> ja</w:t>
            </w:r>
            <w:r w:rsidRPr="00CC12BA">
              <w:rPr>
                <w:rFonts w:ascii="Times New Roman" w:hAnsi="Times New Roman"/>
                <w:sz w:val="24"/>
                <w:szCs w:val="24"/>
              </w:rPr>
              <w:t xml:space="preserve"> </w:t>
            </w:r>
            <w:r>
              <w:rPr>
                <w:rFonts w:ascii="Times New Roman" w:hAnsi="Times New Roman"/>
                <w:sz w:val="24"/>
                <w:szCs w:val="24"/>
              </w:rPr>
              <w:t xml:space="preserve">koostöölepingu kaudu </w:t>
            </w:r>
            <w:r w:rsidRPr="00CC12BA">
              <w:rPr>
                <w:rFonts w:ascii="Times New Roman" w:hAnsi="Times New Roman"/>
                <w:sz w:val="24"/>
                <w:szCs w:val="24"/>
              </w:rPr>
              <w:t>MTÜ</w:t>
            </w:r>
            <w:r>
              <w:rPr>
                <w:rFonts w:ascii="Times New Roman" w:hAnsi="Times New Roman"/>
                <w:sz w:val="24"/>
                <w:szCs w:val="24"/>
              </w:rPr>
              <w:t>-lt</w:t>
            </w:r>
            <w:r w:rsidRPr="00CC12BA">
              <w:rPr>
                <w:rFonts w:ascii="Times New Roman" w:hAnsi="Times New Roman"/>
                <w:sz w:val="24"/>
                <w:szCs w:val="24"/>
              </w:rPr>
              <w:t xml:space="preserve"> </w:t>
            </w:r>
            <w:proofErr w:type="spellStart"/>
            <w:r w:rsidRPr="00CC12BA">
              <w:rPr>
                <w:rFonts w:ascii="Times New Roman" w:hAnsi="Times New Roman"/>
                <w:sz w:val="24"/>
                <w:szCs w:val="24"/>
              </w:rPr>
              <w:t>Vajangu</w:t>
            </w:r>
            <w:proofErr w:type="spellEnd"/>
            <w:r w:rsidRPr="00CC12BA">
              <w:rPr>
                <w:rFonts w:ascii="Times New Roman" w:hAnsi="Times New Roman"/>
                <w:sz w:val="24"/>
                <w:szCs w:val="24"/>
              </w:rPr>
              <w:t xml:space="preserve"> Noorootöö Keskus.</w:t>
            </w:r>
          </w:p>
          <w:p w14:paraId="1F50C84D" w14:textId="77777777" w:rsidR="00545601" w:rsidRPr="00CC12BA" w:rsidRDefault="00545601" w:rsidP="00545601">
            <w:pPr>
              <w:spacing w:after="0" w:line="240" w:lineRule="auto"/>
              <w:jc w:val="both"/>
              <w:rPr>
                <w:rFonts w:ascii="Times New Roman" w:hAnsi="Times New Roman"/>
                <w:sz w:val="24"/>
                <w:szCs w:val="24"/>
              </w:rPr>
            </w:pPr>
          </w:p>
          <w:p w14:paraId="792104C4" w14:textId="77777777" w:rsidR="00545601" w:rsidRDefault="00545601" w:rsidP="00545601">
            <w:pPr>
              <w:spacing w:after="0" w:line="240" w:lineRule="auto"/>
              <w:jc w:val="both"/>
              <w:rPr>
                <w:rFonts w:ascii="Times New Roman" w:hAnsi="Times New Roman"/>
                <w:sz w:val="24"/>
                <w:szCs w:val="24"/>
              </w:rPr>
            </w:pPr>
            <w:r>
              <w:rPr>
                <w:rFonts w:ascii="Times New Roman" w:hAnsi="Times New Roman"/>
                <w:sz w:val="24"/>
                <w:szCs w:val="24"/>
              </w:rPr>
              <w:t xml:space="preserve">Koostöö- ja hankelepingud noorsootöö teenuse ostmiseks MTÜ-delt lõppevad 31.12.2023. </w:t>
            </w:r>
          </w:p>
          <w:p w14:paraId="02C0C865" w14:textId="77777777" w:rsidR="00545601" w:rsidRPr="00CC12BA" w:rsidRDefault="00545601" w:rsidP="00545601">
            <w:pPr>
              <w:spacing w:after="0" w:line="240" w:lineRule="auto"/>
              <w:jc w:val="both"/>
              <w:rPr>
                <w:rFonts w:ascii="Times New Roman" w:hAnsi="Times New Roman"/>
                <w:sz w:val="24"/>
                <w:szCs w:val="24"/>
              </w:rPr>
            </w:pPr>
          </w:p>
          <w:p w14:paraId="38D48177" w14:textId="72E7C109" w:rsidR="00545601" w:rsidRPr="00CC12BA" w:rsidRDefault="00545601" w:rsidP="00545601">
            <w:pPr>
              <w:spacing w:after="0" w:line="240" w:lineRule="auto"/>
              <w:jc w:val="both"/>
              <w:rPr>
                <w:rFonts w:ascii="Times New Roman" w:hAnsi="Times New Roman"/>
                <w:sz w:val="24"/>
                <w:szCs w:val="24"/>
              </w:rPr>
            </w:pPr>
            <w:r w:rsidRPr="00CC12BA">
              <w:rPr>
                <w:rFonts w:ascii="Times New Roman" w:hAnsi="Times New Roman"/>
                <w:sz w:val="24"/>
                <w:szCs w:val="24"/>
              </w:rPr>
              <w:t xml:space="preserve">Tapa Avatud </w:t>
            </w:r>
            <w:r>
              <w:rPr>
                <w:rFonts w:ascii="Times New Roman" w:hAnsi="Times New Roman"/>
                <w:sz w:val="24"/>
                <w:szCs w:val="24"/>
              </w:rPr>
              <w:t xml:space="preserve">Noortekeskuse </w:t>
            </w:r>
            <w:r w:rsidRPr="00CC12BA">
              <w:rPr>
                <w:rFonts w:ascii="Times New Roman" w:hAnsi="Times New Roman"/>
                <w:sz w:val="24"/>
                <w:szCs w:val="24"/>
              </w:rPr>
              <w:t xml:space="preserve">juriidiliseks aadressiks </w:t>
            </w:r>
            <w:r>
              <w:rPr>
                <w:rFonts w:ascii="Times New Roman" w:hAnsi="Times New Roman"/>
                <w:sz w:val="24"/>
                <w:szCs w:val="24"/>
              </w:rPr>
              <w:t>saab</w:t>
            </w:r>
            <w:r w:rsidRPr="00CC12BA">
              <w:rPr>
                <w:rFonts w:ascii="Times New Roman" w:hAnsi="Times New Roman"/>
                <w:sz w:val="24"/>
                <w:szCs w:val="24"/>
              </w:rPr>
              <w:t xml:space="preserve"> Pikk 15, Tapa linn, 45106 Tapa vald, Lääne-Viru maakond</w:t>
            </w:r>
            <w:r>
              <w:rPr>
                <w:rFonts w:ascii="Times New Roman" w:hAnsi="Times New Roman"/>
                <w:sz w:val="24"/>
                <w:szCs w:val="24"/>
              </w:rPr>
              <w:t xml:space="preserve">, ehk vallamaja aadress, kuna võimalusel tehakse teenuse osutamise asukohtades muudatusi ning ühte kindalt maja määrata ei ole mõistlik. </w:t>
            </w:r>
          </w:p>
          <w:p w14:paraId="4B77839B" w14:textId="77777777" w:rsidR="00545601" w:rsidRPr="00CC12BA" w:rsidRDefault="00545601" w:rsidP="00545601">
            <w:pPr>
              <w:spacing w:after="0" w:line="240" w:lineRule="auto"/>
              <w:jc w:val="both"/>
              <w:rPr>
                <w:rFonts w:ascii="Times New Roman" w:hAnsi="Times New Roman"/>
                <w:sz w:val="24"/>
                <w:szCs w:val="24"/>
              </w:rPr>
            </w:pPr>
          </w:p>
          <w:p w14:paraId="4300A5D4" w14:textId="77777777" w:rsidR="00545601" w:rsidRDefault="00545601" w:rsidP="00545601">
            <w:pPr>
              <w:spacing w:after="0" w:line="240" w:lineRule="auto"/>
              <w:jc w:val="both"/>
              <w:rPr>
                <w:rFonts w:ascii="Times New Roman" w:hAnsi="Times New Roman"/>
                <w:b/>
                <w:sz w:val="24"/>
                <w:szCs w:val="24"/>
              </w:rPr>
            </w:pPr>
            <w:r w:rsidRPr="00CC12BA">
              <w:rPr>
                <w:rFonts w:ascii="Times New Roman" w:hAnsi="Times New Roman"/>
                <w:b/>
                <w:sz w:val="24"/>
                <w:szCs w:val="24"/>
              </w:rPr>
              <w:t>Olukorra kirjeldus</w:t>
            </w:r>
            <w:r>
              <w:rPr>
                <w:rFonts w:ascii="Times New Roman" w:hAnsi="Times New Roman"/>
                <w:b/>
                <w:sz w:val="24"/>
                <w:szCs w:val="24"/>
              </w:rPr>
              <w:t xml:space="preserve"> ja taust</w:t>
            </w:r>
          </w:p>
          <w:p w14:paraId="0AE68BAA" w14:textId="77777777" w:rsidR="00545601" w:rsidRPr="00CC12BA" w:rsidRDefault="00545601" w:rsidP="00545601">
            <w:pPr>
              <w:spacing w:after="0" w:line="240" w:lineRule="auto"/>
              <w:jc w:val="both"/>
              <w:rPr>
                <w:rFonts w:ascii="Times New Roman" w:hAnsi="Times New Roman"/>
                <w:b/>
                <w:sz w:val="24"/>
                <w:szCs w:val="24"/>
              </w:rPr>
            </w:pPr>
          </w:p>
          <w:p w14:paraId="49889D79" w14:textId="48EA4B00" w:rsidR="00545601" w:rsidRPr="00CC12BA" w:rsidRDefault="00545601" w:rsidP="00545601">
            <w:pPr>
              <w:spacing w:after="0" w:line="240" w:lineRule="auto"/>
              <w:jc w:val="both"/>
              <w:rPr>
                <w:rFonts w:ascii="Times New Roman" w:hAnsi="Times New Roman"/>
                <w:sz w:val="24"/>
                <w:szCs w:val="24"/>
              </w:rPr>
            </w:pPr>
            <w:r w:rsidRPr="00CC12BA">
              <w:rPr>
                <w:rFonts w:ascii="Times New Roman" w:hAnsi="Times New Roman"/>
                <w:sz w:val="24"/>
                <w:szCs w:val="24"/>
              </w:rPr>
              <w:t>Tapa vallas on avatud noortekeskuse teenust ostetud sisse MTÜ Tapa Lastekaitse Ühingult alates 2001</w:t>
            </w:r>
            <w:r w:rsidR="00387C3E">
              <w:rPr>
                <w:rFonts w:ascii="Times New Roman" w:hAnsi="Times New Roman"/>
                <w:sz w:val="24"/>
                <w:szCs w:val="24"/>
              </w:rPr>
              <w:t>.</w:t>
            </w:r>
            <w:r w:rsidRPr="00CC12BA">
              <w:rPr>
                <w:rFonts w:ascii="Times New Roman" w:hAnsi="Times New Roman"/>
                <w:sz w:val="24"/>
                <w:szCs w:val="24"/>
              </w:rPr>
              <w:t xml:space="preserve"> aastast. Tapa Laste- ja Noortekeskus on toimetanud Tapa vallale kuuluvas hoones Kooli tn 24, mis on olnud tasuta kasutamise rendil. Alates 2021</w:t>
            </w:r>
            <w:r w:rsidR="00387C3E">
              <w:rPr>
                <w:rFonts w:ascii="Times New Roman" w:hAnsi="Times New Roman"/>
                <w:sz w:val="24"/>
                <w:szCs w:val="24"/>
              </w:rPr>
              <w:t>.</w:t>
            </w:r>
            <w:r w:rsidRPr="00CC12BA">
              <w:rPr>
                <w:rFonts w:ascii="Times New Roman" w:hAnsi="Times New Roman"/>
                <w:sz w:val="24"/>
                <w:szCs w:val="24"/>
              </w:rPr>
              <w:t xml:space="preserve"> aasta 1. jaanuarist otsustati korraldada noorsootöö teenuse osutamiseks kolme aastane hange, mis lõppeb 31.detsember 2023. Tasu teenuse eest ühes aastas 23 000 eurot, lisaks huvitegevuse toetus 2021</w:t>
            </w:r>
            <w:r w:rsidR="00387C3E">
              <w:rPr>
                <w:rFonts w:ascii="Times New Roman" w:hAnsi="Times New Roman"/>
                <w:sz w:val="24"/>
                <w:szCs w:val="24"/>
              </w:rPr>
              <w:t>.</w:t>
            </w:r>
            <w:r w:rsidRPr="00CC12BA">
              <w:rPr>
                <w:rFonts w:ascii="Times New Roman" w:hAnsi="Times New Roman"/>
                <w:sz w:val="24"/>
                <w:szCs w:val="24"/>
              </w:rPr>
              <w:t xml:space="preserve"> aastal 5600 ja 2022</w:t>
            </w:r>
            <w:r w:rsidR="00387C3E">
              <w:rPr>
                <w:rFonts w:ascii="Times New Roman" w:hAnsi="Times New Roman"/>
                <w:sz w:val="24"/>
                <w:szCs w:val="24"/>
              </w:rPr>
              <w:t>.</w:t>
            </w:r>
            <w:r w:rsidRPr="00CC12BA">
              <w:rPr>
                <w:rFonts w:ascii="Times New Roman" w:hAnsi="Times New Roman"/>
                <w:sz w:val="24"/>
                <w:szCs w:val="24"/>
              </w:rPr>
              <w:t xml:space="preserve"> aastal 4650 eurot. Lastekaitse Ühing on ka maleva korraldamisel koostööpartner. Noorsootöötaja on Ave Pappe, kes omab erialast haridust ning noorsootöötaja osakutset nr 6 (laagrijuhataja kutse). Igapäevaselt teeb tööd noortekeskuses üksinda ja on juhendajaks ka kokandus- ja kunstiringis, kuid noortekeskuses viib ringe läbi ka Angela Pilt (kodundusring). 2021</w:t>
            </w:r>
            <w:r w:rsidR="00387C3E">
              <w:rPr>
                <w:rFonts w:ascii="Times New Roman" w:hAnsi="Times New Roman"/>
                <w:sz w:val="24"/>
                <w:szCs w:val="24"/>
              </w:rPr>
              <w:t>.</w:t>
            </w:r>
            <w:r w:rsidRPr="00CC12BA">
              <w:rPr>
                <w:rFonts w:ascii="Times New Roman" w:hAnsi="Times New Roman"/>
                <w:sz w:val="24"/>
                <w:szCs w:val="24"/>
              </w:rPr>
              <w:t xml:space="preserve"> aasta andmetel külastas noortekeskust oktoobrist kuni detsembrini 647 noort, kellest unikaalsed noored oli 160. 2022</w:t>
            </w:r>
            <w:r w:rsidR="00387C3E">
              <w:rPr>
                <w:rFonts w:ascii="Times New Roman" w:hAnsi="Times New Roman"/>
                <w:sz w:val="24"/>
                <w:szCs w:val="24"/>
              </w:rPr>
              <w:t>.</w:t>
            </w:r>
            <w:r w:rsidRPr="00CC12BA">
              <w:rPr>
                <w:rFonts w:ascii="Times New Roman" w:hAnsi="Times New Roman"/>
                <w:sz w:val="24"/>
                <w:szCs w:val="24"/>
              </w:rPr>
              <w:t xml:space="preserve"> aastal on jaanuarist novembrini külastanud noortekeskust 2584 noort, kellest unikaalseid noori oli 681. 2022 andmetel on külastatavuse arv päevas 10 kuni 20 noort ja ühes kuus 471 noort. </w:t>
            </w:r>
          </w:p>
          <w:p w14:paraId="190E04F3" w14:textId="77777777" w:rsidR="00545601" w:rsidRPr="00CC12BA" w:rsidRDefault="00545601" w:rsidP="00545601">
            <w:pPr>
              <w:spacing w:after="0" w:line="240" w:lineRule="auto"/>
              <w:jc w:val="both"/>
              <w:rPr>
                <w:rFonts w:ascii="Times New Roman" w:hAnsi="Times New Roman"/>
                <w:sz w:val="24"/>
                <w:szCs w:val="24"/>
              </w:rPr>
            </w:pPr>
          </w:p>
          <w:p w14:paraId="49E09786" w14:textId="5F4C1EC2" w:rsidR="00545601" w:rsidRPr="00CC12BA" w:rsidRDefault="00545601" w:rsidP="00545601">
            <w:pPr>
              <w:spacing w:after="0" w:line="240" w:lineRule="auto"/>
              <w:jc w:val="both"/>
              <w:rPr>
                <w:rFonts w:ascii="Times New Roman" w:hAnsi="Times New Roman"/>
                <w:sz w:val="24"/>
                <w:szCs w:val="24"/>
              </w:rPr>
            </w:pPr>
            <w:r w:rsidRPr="00CC12BA">
              <w:rPr>
                <w:rFonts w:ascii="Times New Roman" w:hAnsi="Times New Roman"/>
                <w:sz w:val="24"/>
                <w:szCs w:val="24"/>
              </w:rPr>
              <w:lastRenderedPageBreak/>
              <w:t>Tapal Kooli 24, ruumid on amortiseerunud, maja all olev lampkast on läbimädanenud ning majas on spetsiifiline hais, sisustus ja tegevusvahendid kuuluvad MTÜle, hoone majanduskulud on Tapa valla noorsootöö eelarves va niitmine, lumekoristamine, prügivedu. Maja teisel korrusel tegutse</w:t>
            </w:r>
            <w:r>
              <w:rPr>
                <w:rFonts w:ascii="Times New Roman" w:hAnsi="Times New Roman"/>
                <w:sz w:val="24"/>
                <w:szCs w:val="24"/>
              </w:rPr>
              <w:t>s</w:t>
            </w:r>
            <w:r w:rsidRPr="00CC12BA">
              <w:rPr>
                <w:rFonts w:ascii="Times New Roman" w:hAnsi="Times New Roman"/>
                <w:sz w:val="24"/>
                <w:szCs w:val="24"/>
              </w:rPr>
              <w:t xml:space="preserve"> erivajadustega lastehoid, mida korralda</w:t>
            </w:r>
            <w:r>
              <w:rPr>
                <w:rFonts w:ascii="Times New Roman" w:hAnsi="Times New Roman"/>
                <w:sz w:val="24"/>
                <w:szCs w:val="24"/>
              </w:rPr>
              <w:t>s</w:t>
            </w:r>
            <w:r w:rsidRPr="00CC12BA">
              <w:rPr>
                <w:rFonts w:ascii="Times New Roman" w:hAnsi="Times New Roman"/>
                <w:sz w:val="24"/>
                <w:szCs w:val="24"/>
              </w:rPr>
              <w:t xml:space="preserve"> samuti MTÜ Tapa Lastekaitse Ühing. </w:t>
            </w:r>
            <w:r>
              <w:rPr>
                <w:rFonts w:ascii="Times New Roman" w:hAnsi="Times New Roman"/>
                <w:sz w:val="24"/>
                <w:szCs w:val="24"/>
              </w:rPr>
              <w:t xml:space="preserve">Alates 01.09.2023 lapsehoiuteenust Kooli 24 teisel korrusel ei osutata. </w:t>
            </w:r>
          </w:p>
          <w:p w14:paraId="4821C0D4" w14:textId="77777777" w:rsidR="00545601" w:rsidRPr="00CC12BA" w:rsidRDefault="00545601" w:rsidP="00545601">
            <w:pPr>
              <w:spacing w:after="0" w:line="240" w:lineRule="auto"/>
              <w:jc w:val="both"/>
              <w:rPr>
                <w:rFonts w:ascii="Times New Roman" w:hAnsi="Times New Roman"/>
                <w:sz w:val="24"/>
                <w:szCs w:val="24"/>
              </w:rPr>
            </w:pPr>
          </w:p>
          <w:p w14:paraId="51EF53FD" w14:textId="3079131A" w:rsidR="00545601" w:rsidRPr="00CC12BA" w:rsidRDefault="00545601" w:rsidP="00545601">
            <w:pPr>
              <w:spacing w:after="0" w:line="240" w:lineRule="auto"/>
              <w:jc w:val="both"/>
              <w:rPr>
                <w:rFonts w:ascii="Times New Roman" w:hAnsi="Times New Roman"/>
                <w:sz w:val="24"/>
                <w:szCs w:val="24"/>
              </w:rPr>
            </w:pPr>
            <w:r w:rsidRPr="00CC12BA">
              <w:rPr>
                <w:rFonts w:ascii="Times New Roman" w:hAnsi="Times New Roman"/>
                <w:sz w:val="24"/>
                <w:szCs w:val="24"/>
              </w:rPr>
              <w:t xml:space="preserve">Tamsalus </w:t>
            </w:r>
            <w:r>
              <w:rPr>
                <w:rFonts w:ascii="Times New Roman" w:hAnsi="Times New Roman"/>
                <w:sz w:val="24"/>
                <w:szCs w:val="24"/>
              </w:rPr>
              <w:t xml:space="preserve">noorsootöö teenuse osutamiseks </w:t>
            </w:r>
            <w:r w:rsidRPr="00CC12BA">
              <w:rPr>
                <w:rFonts w:ascii="Times New Roman" w:hAnsi="Times New Roman"/>
                <w:sz w:val="24"/>
                <w:szCs w:val="24"/>
              </w:rPr>
              <w:t xml:space="preserve">kuulutati samuti välja hange, mille järgi sõlmiti 1. jaanuaril 2021 aastal kolme aastane hankeleping Tamsalu Noorte Naiste ja Noorte Meeste Kristlik Ühinguga, mis lõppeb 31. detsember 2023, lepinguline summa aastas on 26 375  eurot. Huvitegevuse teostamiseks aastal 2021 saadi 7334 eurot ja 2022 aastal 7514 eurot. Noortekeskuses on põhiajaga noorsootöötaja Eliise </w:t>
            </w:r>
            <w:proofErr w:type="spellStart"/>
            <w:r w:rsidRPr="00CC12BA">
              <w:rPr>
                <w:rFonts w:ascii="Times New Roman" w:hAnsi="Times New Roman"/>
                <w:sz w:val="24"/>
                <w:szCs w:val="24"/>
              </w:rPr>
              <w:t>Lindr</w:t>
            </w:r>
            <w:r w:rsidR="00387C3E">
              <w:rPr>
                <w:rFonts w:ascii="Times New Roman" w:hAnsi="Times New Roman"/>
                <w:sz w:val="24"/>
                <w:szCs w:val="24"/>
              </w:rPr>
              <w:t>e</w:t>
            </w:r>
            <w:proofErr w:type="spellEnd"/>
            <w:r w:rsidR="00387C3E">
              <w:rPr>
                <w:rFonts w:ascii="Times New Roman" w:hAnsi="Times New Roman"/>
                <w:sz w:val="24"/>
                <w:szCs w:val="24"/>
              </w:rPr>
              <w:t>, kel</w:t>
            </w:r>
            <w:r w:rsidRPr="00CC12BA">
              <w:rPr>
                <w:rFonts w:ascii="Times New Roman" w:hAnsi="Times New Roman"/>
                <w:sz w:val="24"/>
                <w:szCs w:val="24"/>
              </w:rPr>
              <w:t xml:space="preserve"> on omandatud noorsootöötaja osakutse laagrikasvataja-juhataja tase 6. Noortekeskuses toimuvad lisaks erinevad ringid ja se</w:t>
            </w:r>
            <w:r w:rsidR="00387C3E">
              <w:rPr>
                <w:rFonts w:ascii="Times New Roman" w:hAnsi="Times New Roman"/>
                <w:sz w:val="24"/>
                <w:szCs w:val="24"/>
              </w:rPr>
              <w:t>a</w:t>
            </w:r>
            <w:r w:rsidRPr="00CC12BA">
              <w:rPr>
                <w:rFonts w:ascii="Times New Roman" w:hAnsi="Times New Roman"/>
                <w:sz w:val="24"/>
                <w:szCs w:val="24"/>
              </w:rPr>
              <w:t xml:space="preserve">l töötavad erinevad kogukonna liikmed. Suhtlusring- juhendaja muutub iga kolme kuu tagant, tehnikaring- Siim Reinike käsitööring- Lisanne </w:t>
            </w:r>
            <w:proofErr w:type="spellStart"/>
            <w:r w:rsidRPr="00CC12BA">
              <w:rPr>
                <w:rFonts w:ascii="Times New Roman" w:hAnsi="Times New Roman"/>
                <w:sz w:val="24"/>
                <w:szCs w:val="24"/>
              </w:rPr>
              <w:t>Lindre</w:t>
            </w:r>
            <w:proofErr w:type="spellEnd"/>
            <w:r w:rsidRPr="00CC12BA">
              <w:rPr>
                <w:rFonts w:ascii="Times New Roman" w:hAnsi="Times New Roman"/>
                <w:sz w:val="24"/>
                <w:szCs w:val="24"/>
              </w:rPr>
              <w:t xml:space="preserve"> ja kokandusring- </w:t>
            </w:r>
            <w:proofErr w:type="spellStart"/>
            <w:r w:rsidRPr="00CC12BA">
              <w:rPr>
                <w:rFonts w:ascii="Times New Roman" w:hAnsi="Times New Roman"/>
                <w:sz w:val="24"/>
                <w:szCs w:val="24"/>
              </w:rPr>
              <w:t>Renneli</w:t>
            </w:r>
            <w:proofErr w:type="spellEnd"/>
            <w:r w:rsidRPr="00CC12BA">
              <w:rPr>
                <w:rFonts w:ascii="Times New Roman" w:hAnsi="Times New Roman"/>
                <w:sz w:val="24"/>
                <w:szCs w:val="24"/>
              </w:rPr>
              <w:t xml:space="preserve"> </w:t>
            </w:r>
            <w:proofErr w:type="spellStart"/>
            <w:r w:rsidRPr="00CC12BA">
              <w:rPr>
                <w:rFonts w:ascii="Times New Roman" w:hAnsi="Times New Roman"/>
                <w:sz w:val="24"/>
                <w:szCs w:val="24"/>
              </w:rPr>
              <w:t>Vettik</w:t>
            </w:r>
            <w:proofErr w:type="spellEnd"/>
            <w:r w:rsidRPr="00CC12BA">
              <w:rPr>
                <w:rFonts w:ascii="Times New Roman" w:hAnsi="Times New Roman"/>
                <w:sz w:val="24"/>
                <w:szCs w:val="24"/>
              </w:rPr>
              <w:t xml:space="preserve">. Hanget juhib Tuuli </w:t>
            </w:r>
            <w:proofErr w:type="spellStart"/>
            <w:r w:rsidRPr="00CC12BA">
              <w:rPr>
                <w:rFonts w:ascii="Times New Roman" w:hAnsi="Times New Roman"/>
                <w:sz w:val="24"/>
                <w:szCs w:val="24"/>
              </w:rPr>
              <w:t>Lindre</w:t>
            </w:r>
            <w:proofErr w:type="spellEnd"/>
            <w:r w:rsidRPr="00CC12BA">
              <w:rPr>
                <w:rFonts w:ascii="Times New Roman" w:hAnsi="Times New Roman"/>
                <w:sz w:val="24"/>
                <w:szCs w:val="24"/>
              </w:rPr>
              <w:t>.  2021</w:t>
            </w:r>
            <w:r w:rsidR="00387C3E">
              <w:rPr>
                <w:rFonts w:ascii="Times New Roman" w:hAnsi="Times New Roman"/>
                <w:sz w:val="24"/>
                <w:szCs w:val="24"/>
              </w:rPr>
              <w:t>.</w:t>
            </w:r>
            <w:r w:rsidRPr="00CC12BA">
              <w:rPr>
                <w:rFonts w:ascii="Times New Roman" w:hAnsi="Times New Roman"/>
                <w:sz w:val="24"/>
                <w:szCs w:val="24"/>
              </w:rPr>
              <w:t xml:space="preserve"> aasta andmetel külastas noortekeskust juunist kuni detsembrini 1677 noort, kellest </w:t>
            </w:r>
            <w:r w:rsidR="00387C3E">
              <w:rPr>
                <w:rFonts w:ascii="Times New Roman" w:hAnsi="Times New Roman"/>
                <w:sz w:val="24"/>
                <w:szCs w:val="24"/>
              </w:rPr>
              <w:t xml:space="preserve">olid </w:t>
            </w:r>
            <w:r w:rsidRPr="00CC12BA">
              <w:rPr>
                <w:rFonts w:ascii="Times New Roman" w:hAnsi="Times New Roman"/>
                <w:sz w:val="24"/>
                <w:szCs w:val="24"/>
              </w:rPr>
              <w:t>unikaalsed noored 481. 2022</w:t>
            </w:r>
            <w:r w:rsidR="00387C3E">
              <w:rPr>
                <w:rFonts w:ascii="Times New Roman" w:hAnsi="Times New Roman"/>
                <w:sz w:val="24"/>
                <w:szCs w:val="24"/>
              </w:rPr>
              <w:t>.</w:t>
            </w:r>
            <w:r w:rsidRPr="00CC12BA">
              <w:rPr>
                <w:rFonts w:ascii="Times New Roman" w:hAnsi="Times New Roman"/>
                <w:sz w:val="24"/>
                <w:szCs w:val="24"/>
              </w:rPr>
              <w:t xml:space="preserve"> aastal on jaanuarist novembrini külastanud noortekeskust 2140 noort, kellest unikaalseid noori oli 547. 2022 andmetel on külastatavuse arv päevas 12 kuni 30 noort ja ühes kuus 229 noort. </w:t>
            </w:r>
          </w:p>
          <w:p w14:paraId="6575FBFB" w14:textId="77777777" w:rsidR="00545601" w:rsidRPr="00CC12BA" w:rsidRDefault="00545601" w:rsidP="00545601">
            <w:pPr>
              <w:spacing w:after="0" w:line="240" w:lineRule="auto"/>
              <w:jc w:val="both"/>
              <w:rPr>
                <w:rFonts w:ascii="Times New Roman" w:hAnsi="Times New Roman"/>
                <w:sz w:val="24"/>
                <w:szCs w:val="24"/>
              </w:rPr>
            </w:pPr>
          </w:p>
          <w:p w14:paraId="7A50BBAC" w14:textId="77777777" w:rsidR="00545601" w:rsidRPr="00CC12BA" w:rsidRDefault="00545601" w:rsidP="00545601">
            <w:pPr>
              <w:spacing w:after="0" w:line="240" w:lineRule="auto"/>
              <w:jc w:val="both"/>
              <w:rPr>
                <w:rFonts w:ascii="Times New Roman" w:hAnsi="Times New Roman"/>
                <w:sz w:val="24"/>
                <w:szCs w:val="24"/>
              </w:rPr>
            </w:pPr>
            <w:r w:rsidRPr="00CC12BA">
              <w:rPr>
                <w:rFonts w:ascii="Times New Roman" w:hAnsi="Times New Roman"/>
                <w:sz w:val="24"/>
                <w:szCs w:val="24"/>
              </w:rPr>
              <w:t>Tamsalus Tehnika 1a, ruum(id) on väikesed ja ei võimaldada üheaegselt korraldada tegevusi erinevatele sihtgruppidele. Ruumide majanduskulud katab Tapa vald. Üks osa ruumide sisutusest ja vahendid kuuluvad MTÜ</w:t>
            </w:r>
            <w:r>
              <w:rPr>
                <w:rFonts w:ascii="Times New Roman" w:hAnsi="Times New Roman"/>
                <w:sz w:val="24"/>
                <w:szCs w:val="24"/>
              </w:rPr>
              <w:t>-</w:t>
            </w:r>
            <w:r w:rsidRPr="00CC12BA">
              <w:rPr>
                <w:rFonts w:ascii="Times New Roman" w:hAnsi="Times New Roman"/>
                <w:sz w:val="24"/>
                <w:szCs w:val="24"/>
              </w:rPr>
              <w:t>le.</w:t>
            </w:r>
          </w:p>
          <w:p w14:paraId="063CC07B" w14:textId="77777777" w:rsidR="00545601" w:rsidRPr="00CC12BA" w:rsidRDefault="00545601" w:rsidP="00545601">
            <w:pPr>
              <w:spacing w:after="0" w:line="240" w:lineRule="auto"/>
              <w:jc w:val="both"/>
              <w:rPr>
                <w:rFonts w:ascii="Times New Roman" w:hAnsi="Times New Roman"/>
                <w:sz w:val="24"/>
                <w:szCs w:val="24"/>
              </w:rPr>
            </w:pPr>
          </w:p>
          <w:p w14:paraId="63B0E00F" w14:textId="2FDE8F23" w:rsidR="00545601" w:rsidRPr="00CC12BA" w:rsidRDefault="00545601" w:rsidP="00545601">
            <w:pPr>
              <w:spacing w:after="0" w:line="240" w:lineRule="auto"/>
              <w:jc w:val="both"/>
              <w:rPr>
                <w:rFonts w:ascii="Times New Roman" w:hAnsi="Times New Roman"/>
                <w:sz w:val="24"/>
                <w:szCs w:val="24"/>
              </w:rPr>
            </w:pPr>
            <w:proofErr w:type="spellStart"/>
            <w:r w:rsidRPr="00CC12BA">
              <w:rPr>
                <w:rFonts w:ascii="Times New Roman" w:hAnsi="Times New Roman"/>
                <w:sz w:val="24"/>
                <w:szCs w:val="24"/>
              </w:rPr>
              <w:t>Vajangu</w:t>
            </w:r>
            <w:proofErr w:type="spellEnd"/>
            <w:r w:rsidRPr="00CC12BA">
              <w:rPr>
                <w:rFonts w:ascii="Times New Roman" w:hAnsi="Times New Roman"/>
                <w:sz w:val="24"/>
                <w:szCs w:val="24"/>
              </w:rPr>
              <w:t xml:space="preserve"> Noortekeskuses oli teenuse osutamiseks 01.09.2006 sõlmitud MTÜ </w:t>
            </w:r>
            <w:proofErr w:type="spellStart"/>
            <w:r w:rsidRPr="00CC12BA">
              <w:rPr>
                <w:rFonts w:ascii="Times New Roman" w:hAnsi="Times New Roman"/>
                <w:sz w:val="24"/>
                <w:szCs w:val="24"/>
              </w:rPr>
              <w:t>Vajangu</w:t>
            </w:r>
            <w:proofErr w:type="spellEnd"/>
            <w:r w:rsidRPr="00CC12BA">
              <w:rPr>
                <w:rFonts w:ascii="Times New Roman" w:hAnsi="Times New Roman"/>
                <w:sz w:val="24"/>
                <w:szCs w:val="24"/>
              </w:rPr>
              <w:t xml:space="preserve"> Noorsootöö Keskusega tähtajatu leping summas 9300 eurot aastas, mis lõpetati 1. juunil 2022 põhjusel, et antud leping ei olnud käesoleval ajal kooskõlas Tapa valla õigusaktidega. 1. september 2022 sõlmiti </w:t>
            </w:r>
            <w:proofErr w:type="spellStart"/>
            <w:r w:rsidRPr="00CC12BA">
              <w:rPr>
                <w:rFonts w:ascii="Times New Roman" w:hAnsi="Times New Roman"/>
                <w:sz w:val="24"/>
                <w:szCs w:val="24"/>
              </w:rPr>
              <w:t>Vajangu</w:t>
            </w:r>
            <w:proofErr w:type="spellEnd"/>
            <w:r w:rsidRPr="00CC12BA">
              <w:rPr>
                <w:rFonts w:ascii="Times New Roman" w:hAnsi="Times New Roman"/>
                <w:sz w:val="24"/>
                <w:szCs w:val="24"/>
              </w:rPr>
              <w:t xml:space="preserve"> Noorsootöö Keskusega tegevustoetuse leping, mis lõppes 31. detsember 2022 summas 5000 eurot. Lisaks sai noortekeskus huvitegevuse toetust 2021 aastal 5111 eurot ja 2022 aastal toetust ei vajatud.  Noorsootöötaja noortekeskuses on Annela Kimmel ja Jaana Rõuk. Päevas külastab noortekeskust 7 kuni 10 noort. Ühes kuus külastavad keskust 31 erinevat noort.</w:t>
            </w:r>
            <w:r>
              <w:rPr>
                <w:rFonts w:ascii="Times New Roman" w:hAnsi="Times New Roman"/>
                <w:sz w:val="24"/>
                <w:szCs w:val="24"/>
              </w:rPr>
              <w:t xml:space="preserve"> 2023</w:t>
            </w:r>
            <w:r w:rsidR="00387C3E">
              <w:rPr>
                <w:rFonts w:ascii="Times New Roman" w:hAnsi="Times New Roman"/>
                <w:sz w:val="24"/>
                <w:szCs w:val="24"/>
              </w:rPr>
              <w:t>.</w:t>
            </w:r>
            <w:r>
              <w:rPr>
                <w:rFonts w:ascii="Times New Roman" w:hAnsi="Times New Roman"/>
                <w:sz w:val="24"/>
                <w:szCs w:val="24"/>
              </w:rPr>
              <w:t xml:space="preserve"> aastal osutab MTÜ-teenust tegevustoetuse kaudu. </w:t>
            </w:r>
          </w:p>
          <w:p w14:paraId="13909431" w14:textId="77777777" w:rsidR="00545601" w:rsidRPr="00CC12BA" w:rsidRDefault="00545601" w:rsidP="00545601">
            <w:pPr>
              <w:spacing w:after="0" w:line="240" w:lineRule="auto"/>
              <w:jc w:val="both"/>
              <w:rPr>
                <w:rFonts w:ascii="Times New Roman" w:hAnsi="Times New Roman"/>
                <w:sz w:val="24"/>
                <w:szCs w:val="24"/>
              </w:rPr>
            </w:pPr>
          </w:p>
          <w:p w14:paraId="2C91CF21" w14:textId="77777777" w:rsidR="00545601" w:rsidRPr="00CC12BA" w:rsidRDefault="00545601" w:rsidP="00545601">
            <w:pPr>
              <w:spacing w:after="0" w:line="240" w:lineRule="auto"/>
              <w:jc w:val="both"/>
              <w:rPr>
                <w:rFonts w:ascii="Times New Roman" w:hAnsi="Times New Roman"/>
                <w:sz w:val="24"/>
                <w:szCs w:val="24"/>
              </w:rPr>
            </w:pPr>
            <w:proofErr w:type="spellStart"/>
            <w:r w:rsidRPr="00CC12BA">
              <w:rPr>
                <w:rFonts w:ascii="Times New Roman" w:hAnsi="Times New Roman"/>
                <w:sz w:val="24"/>
                <w:szCs w:val="24"/>
              </w:rPr>
              <w:t>Vajangu</w:t>
            </w:r>
            <w:proofErr w:type="spellEnd"/>
            <w:r w:rsidRPr="00CC12BA">
              <w:rPr>
                <w:rFonts w:ascii="Times New Roman" w:hAnsi="Times New Roman"/>
                <w:sz w:val="24"/>
                <w:szCs w:val="24"/>
              </w:rPr>
              <w:t xml:space="preserve"> noortekeskus tegutseb koolimaja hoones, ühes lasteaia rühma toas. Ruumide sisutus ja vahendid kuuluvad MTÜ</w:t>
            </w:r>
            <w:r>
              <w:rPr>
                <w:rFonts w:ascii="Times New Roman" w:hAnsi="Times New Roman"/>
                <w:sz w:val="24"/>
                <w:szCs w:val="24"/>
              </w:rPr>
              <w:t>-</w:t>
            </w:r>
            <w:r w:rsidRPr="00CC12BA">
              <w:rPr>
                <w:rFonts w:ascii="Times New Roman" w:hAnsi="Times New Roman"/>
                <w:sz w:val="24"/>
                <w:szCs w:val="24"/>
              </w:rPr>
              <w:t>le</w:t>
            </w:r>
            <w:r>
              <w:rPr>
                <w:rFonts w:ascii="Times New Roman" w:hAnsi="Times New Roman"/>
                <w:sz w:val="24"/>
                <w:szCs w:val="24"/>
              </w:rPr>
              <w:t>.</w:t>
            </w:r>
          </w:p>
          <w:p w14:paraId="70C3E8B9" w14:textId="77777777" w:rsidR="00545601" w:rsidRPr="00CC12BA" w:rsidRDefault="00545601" w:rsidP="00545601">
            <w:pPr>
              <w:spacing w:after="0" w:line="240" w:lineRule="auto"/>
              <w:jc w:val="both"/>
              <w:rPr>
                <w:rFonts w:ascii="Times New Roman" w:hAnsi="Times New Roman"/>
                <w:sz w:val="24"/>
                <w:szCs w:val="24"/>
              </w:rPr>
            </w:pPr>
          </w:p>
          <w:p w14:paraId="26C3E2D7" w14:textId="74EEB0CD" w:rsidR="00545601" w:rsidRPr="00CC12BA" w:rsidRDefault="00545601" w:rsidP="00545601">
            <w:pPr>
              <w:spacing w:after="0" w:line="240" w:lineRule="auto"/>
              <w:jc w:val="both"/>
              <w:rPr>
                <w:rFonts w:ascii="Times New Roman" w:hAnsi="Times New Roman"/>
                <w:sz w:val="24"/>
                <w:szCs w:val="24"/>
              </w:rPr>
            </w:pPr>
            <w:r w:rsidRPr="00CC12BA">
              <w:rPr>
                <w:rFonts w:ascii="Times New Roman" w:hAnsi="Times New Roman"/>
                <w:sz w:val="24"/>
                <w:szCs w:val="24"/>
              </w:rPr>
              <w:t>Üle-eestil</w:t>
            </w:r>
            <w:r w:rsidR="00387C3E">
              <w:rPr>
                <w:rFonts w:ascii="Times New Roman" w:hAnsi="Times New Roman"/>
                <w:sz w:val="24"/>
                <w:szCs w:val="24"/>
              </w:rPr>
              <w:t>i</w:t>
            </w:r>
            <w:r w:rsidRPr="00CC12BA">
              <w:rPr>
                <w:rFonts w:ascii="Times New Roman" w:hAnsi="Times New Roman"/>
                <w:sz w:val="24"/>
                <w:szCs w:val="24"/>
              </w:rPr>
              <w:t>selt noortekeskuste ühenduse Eesti ANK liikmed on Tamsalu NNKÜ ja NMKÜ ning MTÜ Tapa Lastekaitse Ühing.</w:t>
            </w:r>
          </w:p>
          <w:p w14:paraId="43E21FA8" w14:textId="77777777" w:rsidR="00545601" w:rsidRPr="00CC12BA" w:rsidRDefault="00545601" w:rsidP="00545601">
            <w:pPr>
              <w:spacing w:after="0" w:line="240" w:lineRule="auto"/>
              <w:jc w:val="both"/>
              <w:rPr>
                <w:rFonts w:ascii="Times New Roman" w:hAnsi="Times New Roman"/>
                <w:sz w:val="24"/>
                <w:szCs w:val="24"/>
              </w:rPr>
            </w:pPr>
          </w:p>
          <w:p w14:paraId="54E549CB" w14:textId="59C4C280" w:rsidR="00545601" w:rsidRPr="00CC12BA" w:rsidRDefault="009F5D80" w:rsidP="00545601">
            <w:pPr>
              <w:spacing w:after="0" w:line="240" w:lineRule="auto"/>
              <w:jc w:val="both"/>
              <w:rPr>
                <w:rFonts w:ascii="Times New Roman" w:hAnsi="Times New Roman"/>
                <w:b/>
                <w:sz w:val="24"/>
                <w:szCs w:val="24"/>
              </w:rPr>
            </w:pPr>
            <w:r>
              <w:rPr>
                <w:rFonts w:ascii="Times New Roman" w:hAnsi="Times New Roman"/>
                <w:b/>
                <w:sz w:val="24"/>
                <w:szCs w:val="24"/>
              </w:rPr>
              <w:t>Allasutuse</w:t>
            </w:r>
            <w:r w:rsidR="00545601">
              <w:rPr>
                <w:rFonts w:ascii="Times New Roman" w:hAnsi="Times New Roman"/>
                <w:b/>
                <w:sz w:val="24"/>
                <w:szCs w:val="24"/>
              </w:rPr>
              <w:t xml:space="preserve"> vajalikkus</w:t>
            </w:r>
          </w:p>
          <w:p w14:paraId="7B4CE1CF" w14:textId="77777777" w:rsidR="00545601" w:rsidRDefault="00545601" w:rsidP="00545601">
            <w:pPr>
              <w:spacing w:after="0" w:line="240" w:lineRule="auto"/>
              <w:jc w:val="both"/>
              <w:rPr>
                <w:rFonts w:ascii="Times New Roman" w:hAnsi="Times New Roman"/>
                <w:sz w:val="24"/>
                <w:szCs w:val="24"/>
              </w:rPr>
            </w:pPr>
          </w:p>
          <w:p w14:paraId="4F7FC613" w14:textId="4ACC5C5F" w:rsidR="00545601" w:rsidRPr="00F00902" w:rsidRDefault="00545601" w:rsidP="00545601">
            <w:pPr>
              <w:jc w:val="both"/>
              <w:rPr>
                <w:rFonts w:ascii="Times New Roman" w:hAnsi="Times New Roman"/>
                <w:color w:val="00000A"/>
                <w:sz w:val="24"/>
                <w:szCs w:val="24"/>
              </w:rPr>
            </w:pPr>
            <w:r w:rsidRPr="00F00902">
              <w:rPr>
                <w:rFonts w:ascii="Times New Roman" w:hAnsi="Times New Roman"/>
                <w:color w:val="00000A"/>
                <w:sz w:val="24"/>
                <w:szCs w:val="24"/>
              </w:rPr>
              <w:t>Tulenevalt kohaliku omavalitsuse korralduse seaduses § 6 lõikest 1 on omavalitsusüksuse ülesandeks korraldada antud vallas või linnas sotsiaalabi ja -teenuseid, vanurite hoolekannet ja noorsootööd.</w:t>
            </w:r>
            <w:r>
              <w:rPr>
                <w:rFonts w:ascii="Times New Roman" w:hAnsi="Times New Roman"/>
                <w:color w:val="00000A"/>
                <w:sz w:val="24"/>
                <w:szCs w:val="24"/>
              </w:rPr>
              <w:t xml:space="preserve"> Tapa</w:t>
            </w:r>
            <w:r w:rsidRPr="00F00902">
              <w:rPr>
                <w:rFonts w:ascii="Times New Roman" w:hAnsi="Times New Roman"/>
                <w:color w:val="00000A"/>
                <w:sz w:val="24"/>
                <w:szCs w:val="24"/>
              </w:rPr>
              <w:t xml:space="preserve"> Vallas on </w:t>
            </w:r>
            <w:r w:rsidR="00E07BD9">
              <w:rPr>
                <w:rFonts w:ascii="Times New Roman" w:hAnsi="Times New Roman"/>
                <w:color w:val="00000A"/>
                <w:sz w:val="24"/>
                <w:szCs w:val="24"/>
              </w:rPr>
              <w:t xml:space="preserve">2023 aastal 7 – 19 aastaseid noori kokku 1480.  </w:t>
            </w:r>
            <w:r w:rsidRPr="00F00902">
              <w:rPr>
                <w:rFonts w:ascii="Times New Roman" w:hAnsi="Times New Roman"/>
                <w:color w:val="00000A"/>
                <w:sz w:val="24"/>
                <w:szCs w:val="24"/>
              </w:rPr>
              <w:t xml:space="preserve">Valla arengukavas on üheks strateegiliseks eesmärgiks seatud kvaliteetsed avalikud teenused ja nende kättesaadavus kõigile soovijatele. </w:t>
            </w:r>
          </w:p>
          <w:p w14:paraId="4951781A" w14:textId="77777777" w:rsidR="00E07BD9" w:rsidRDefault="00545601" w:rsidP="00E07BD9">
            <w:pPr>
              <w:jc w:val="both"/>
              <w:rPr>
                <w:rFonts w:ascii="Times New Roman" w:hAnsi="Times New Roman"/>
                <w:color w:val="00000A"/>
                <w:sz w:val="24"/>
                <w:szCs w:val="24"/>
              </w:rPr>
            </w:pPr>
            <w:r>
              <w:rPr>
                <w:rFonts w:ascii="Times New Roman" w:hAnsi="Times New Roman"/>
                <w:color w:val="00000A"/>
                <w:sz w:val="24"/>
                <w:szCs w:val="24"/>
              </w:rPr>
              <w:t>N</w:t>
            </w:r>
            <w:r w:rsidRPr="00F00902">
              <w:rPr>
                <w:rFonts w:ascii="Times New Roman" w:hAnsi="Times New Roman"/>
                <w:color w:val="00000A"/>
                <w:sz w:val="24"/>
                <w:szCs w:val="24"/>
              </w:rPr>
              <w:t xml:space="preserve">oortele mitmekesisema tegevuse pakkumine vähendab noorte poolt tehtavaid korra – ja õigusrikkumisi. </w:t>
            </w:r>
            <w:r>
              <w:rPr>
                <w:rFonts w:ascii="Times New Roman" w:hAnsi="Times New Roman"/>
                <w:color w:val="00000A"/>
                <w:sz w:val="24"/>
                <w:szCs w:val="24"/>
              </w:rPr>
              <w:t>Avatud noorte</w:t>
            </w:r>
            <w:r w:rsidRPr="00F00902">
              <w:rPr>
                <w:rFonts w:ascii="Times New Roman" w:hAnsi="Times New Roman"/>
                <w:color w:val="00000A"/>
                <w:sz w:val="24"/>
                <w:szCs w:val="24"/>
              </w:rPr>
              <w:t>keskused lähtuvad oma töös avatud noorsootöö põhimõtetest, mille eesmärgiks on pakkuda noortele vabatahtlikkuse alusel osalemise võimalusi, et toetada noore aktiivsust ja toimetulekut ühiskondlikus elus.</w:t>
            </w:r>
            <w:r>
              <w:rPr>
                <w:rFonts w:ascii="Times New Roman" w:hAnsi="Times New Roman"/>
                <w:color w:val="00000A"/>
                <w:sz w:val="24"/>
                <w:szCs w:val="24"/>
              </w:rPr>
              <w:t xml:space="preserve"> </w:t>
            </w:r>
            <w:r w:rsidRPr="00F00902">
              <w:rPr>
                <w:rFonts w:ascii="Times New Roman" w:hAnsi="Times New Roman"/>
                <w:color w:val="00000A"/>
                <w:sz w:val="24"/>
                <w:szCs w:val="24"/>
              </w:rPr>
              <w:t xml:space="preserve">Asutuse loomisel </w:t>
            </w:r>
            <w:r w:rsidRPr="00F00902">
              <w:rPr>
                <w:rFonts w:ascii="Times New Roman" w:hAnsi="Times New Roman"/>
                <w:color w:val="00000A"/>
                <w:sz w:val="24"/>
                <w:szCs w:val="24"/>
              </w:rPr>
              <w:lastRenderedPageBreak/>
              <w:t xml:space="preserve">hakkab </w:t>
            </w:r>
            <w:r>
              <w:rPr>
                <w:rFonts w:ascii="Times New Roman" w:hAnsi="Times New Roman"/>
                <w:color w:val="00000A"/>
                <w:sz w:val="24"/>
                <w:szCs w:val="24"/>
              </w:rPr>
              <w:t>noorsootööd</w:t>
            </w:r>
            <w:r w:rsidRPr="00F00902">
              <w:rPr>
                <w:rFonts w:ascii="Times New Roman" w:hAnsi="Times New Roman"/>
                <w:color w:val="00000A"/>
                <w:sz w:val="24"/>
                <w:szCs w:val="24"/>
              </w:rPr>
              <w:t xml:space="preserve"> </w:t>
            </w:r>
            <w:r>
              <w:rPr>
                <w:rFonts w:ascii="Times New Roman" w:hAnsi="Times New Roman"/>
                <w:color w:val="00000A"/>
                <w:sz w:val="24"/>
                <w:szCs w:val="24"/>
              </w:rPr>
              <w:t xml:space="preserve">ühtselt </w:t>
            </w:r>
            <w:r w:rsidRPr="00F00902">
              <w:rPr>
                <w:rFonts w:ascii="Times New Roman" w:hAnsi="Times New Roman"/>
                <w:color w:val="00000A"/>
                <w:sz w:val="24"/>
                <w:szCs w:val="24"/>
              </w:rPr>
              <w:t xml:space="preserve">koordineerima </w:t>
            </w:r>
            <w:r>
              <w:rPr>
                <w:rFonts w:ascii="Times New Roman" w:hAnsi="Times New Roman"/>
                <w:color w:val="00000A"/>
                <w:sz w:val="24"/>
                <w:szCs w:val="24"/>
              </w:rPr>
              <w:t>Tapa</w:t>
            </w:r>
            <w:r w:rsidRPr="00F00902">
              <w:rPr>
                <w:rFonts w:ascii="Times New Roman" w:hAnsi="Times New Roman"/>
                <w:color w:val="00000A"/>
                <w:sz w:val="24"/>
                <w:szCs w:val="24"/>
              </w:rPr>
              <w:t xml:space="preserve"> valla </w:t>
            </w:r>
            <w:r>
              <w:rPr>
                <w:rFonts w:ascii="Times New Roman" w:hAnsi="Times New Roman"/>
                <w:color w:val="00000A"/>
                <w:sz w:val="24"/>
                <w:szCs w:val="24"/>
              </w:rPr>
              <w:t>all</w:t>
            </w:r>
            <w:r w:rsidRPr="00F00902">
              <w:rPr>
                <w:rFonts w:ascii="Times New Roman" w:hAnsi="Times New Roman"/>
                <w:color w:val="00000A"/>
                <w:sz w:val="24"/>
                <w:szCs w:val="24"/>
              </w:rPr>
              <w:t>asutus „</w:t>
            </w:r>
            <w:r>
              <w:rPr>
                <w:rFonts w:ascii="Times New Roman" w:hAnsi="Times New Roman"/>
                <w:color w:val="00000A"/>
                <w:sz w:val="24"/>
                <w:szCs w:val="24"/>
              </w:rPr>
              <w:t xml:space="preserve">Tapa valla </w:t>
            </w:r>
            <w:r w:rsidRPr="00F00902">
              <w:rPr>
                <w:rFonts w:ascii="Times New Roman" w:hAnsi="Times New Roman"/>
                <w:color w:val="00000A"/>
                <w:sz w:val="24"/>
                <w:szCs w:val="24"/>
              </w:rPr>
              <w:t>Noortekeskus“.</w:t>
            </w:r>
          </w:p>
          <w:p w14:paraId="5C086E9C" w14:textId="160467FD" w:rsidR="00545601" w:rsidRPr="002B182F" w:rsidRDefault="00545601" w:rsidP="002B182F">
            <w:pPr>
              <w:jc w:val="both"/>
              <w:rPr>
                <w:rFonts w:ascii="Times New Roman" w:hAnsi="Times New Roman"/>
                <w:color w:val="00000A"/>
                <w:sz w:val="24"/>
                <w:szCs w:val="24"/>
              </w:rPr>
            </w:pPr>
            <w:r w:rsidRPr="00CC12BA">
              <w:rPr>
                <w:rFonts w:ascii="Times New Roman" w:hAnsi="Times New Roman"/>
                <w:sz w:val="24"/>
                <w:szCs w:val="24"/>
              </w:rPr>
              <w:t>Allasutuse loomisega on võimalus luua selgem ülevaade vallas kui tervikus noorsootöö võimalustest noortele info- ja nõustamisteenuse kättesaadavusest, võrgustikutööks spetsialistide vahel, ühiselt noorsootöö arengusuundade kokkuleppimiseks, noorte sisulisest kaasamisest lisaks ühiselu korraldamisse ka otsuste tegemise protsessi. Lisaks on võimalik katta ka teisi Tapa vallas asetsevaid piirkondi, kes viivad noorsootöö teenuse noortele kätte.</w:t>
            </w:r>
          </w:p>
          <w:p w14:paraId="4A88348F" w14:textId="77777777" w:rsidR="00545601" w:rsidRDefault="00545601" w:rsidP="00545601">
            <w:pPr>
              <w:spacing w:after="0" w:line="240" w:lineRule="auto"/>
              <w:jc w:val="both"/>
              <w:rPr>
                <w:rFonts w:ascii="Times New Roman" w:hAnsi="Times New Roman"/>
                <w:sz w:val="24"/>
                <w:szCs w:val="24"/>
              </w:rPr>
            </w:pPr>
            <w:r w:rsidRPr="00D46B80">
              <w:rPr>
                <w:rFonts w:ascii="Times New Roman" w:hAnsi="Times New Roman"/>
                <w:sz w:val="24"/>
                <w:szCs w:val="24"/>
              </w:rPr>
              <w:t>Tapa valla arengukavas 2023-2035 ja eelarvestrateegias 2023-2026 on punkt</w:t>
            </w:r>
            <w:r>
              <w:rPr>
                <w:rFonts w:ascii="Times New Roman" w:hAnsi="Times New Roman"/>
                <w:sz w:val="24"/>
                <w:szCs w:val="24"/>
              </w:rPr>
              <w:t xml:space="preserve"> </w:t>
            </w:r>
            <w:r w:rsidRPr="00CC12BA">
              <w:rPr>
                <w:rFonts w:ascii="Times New Roman" w:hAnsi="Times New Roman"/>
                <w:sz w:val="24"/>
                <w:szCs w:val="24"/>
              </w:rPr>
              <w:t>3.</w:t>
            </w:r>
            <w:r>
              <w:rPr>
                <w:rFonts w:ascii="Times New Roman" w:hAnsi="Times New Roman"/>
                <w:sz w:val="24"/>
                <w:szCs w:val="24"/>
              </w:rPr>
              <w:t>4.</w:t>
            </w:r>
            <w:r w:rsidRPr="00CC12BA">
              <w:rPr>
                <w:rFonts w:ascii="Times New Roman" w:hAnsi="Times New Roman"/>
                <w:sz w:val="24"/>
                <w:szCs w:val="24"/>
              </w:rPr>
              <w:t>2</w:t>
            </w:r>
            <w:r>
              <w:rPr>
                <w:rFonts w:ascii="Times New Roman" w:hAnsi="Times New Roman"/>
                <w:sz w:val="24"/>
                <w:szCs w:val="24"/>
              </w:rPr>
              <w:t xml:space="preserve"> ja 3.4.3</w:t>
            </w:r>
            <w:r w:rsidRPr="00CC12BA">
              <w:rPr>
                <w:rFonts w:ascii="Times New Roman" w:hAnsi="Times New Roman"/>
                <w:sz w:val="24"/>
                <w:szCs w:val="24"/>
              </w:rPr>
              <w:t>, mis käsitleb arengu</w:t>
            </w:r>
            <w:r>
              <w:rPr>
                <w:rFonts w:ascii="Times New Roman" w:hAnsi="Times New Roman"/>
                <w:sz w:val="24"/>
                <w:szCs w:val="24"/>
              </w:rPr>
              <w:t xml:space="preserve">vajadusi ja eesmärke </w:t>
            </w:r>
            <w:r w:rsidRPr="00CC12BA">
              <w:rPr>
                <w:rFonts w:ascii="Times New Roman" w:hAnsi="Times New Roman"/>
                <w:sz w:val="24"/>
                <w:szCs w:val="24"/>
              </w:rPr>
              <w:t>noorsootöö valdkonnas ning ka seal nähakse arenguvajadusena Tapa valla noortekeskuse kui allasutuse loomist, mis näitab valla huvi ja oskust väärtustada noorsootööd olulise noorte arengule kaasaaitava valdkonnana.</w:t>
            </w:r>
          </w:p>
          <w:p w14:paraId="66551C47" w14:textId="77777777" w:rsidR="00545601" w:rsidRDefault="00545601" w:rsidP="00545601">
            <w:pPr>
              <w:spacing w:after="0" w:line="240" w:lineRule="auto"/>
              <w:jc w:val="both"/>
              <w:rPr>
                <w:rFonts w:ascii="Times New Roman" w:hAnsi="Times New Roman"/>
                <w:sz w:val="24"/>
                <w:szCs w:val="24"/>
              </w:rPr>
            </w:pPr>
          </w:p>
          <w:p w14:paraId="6A2AB0D3" w14:textId="15D7296A" w:rsidR="00545601" w:rsidRPr="00545601" w:rsidRDefault="00545601" w:rsidP="00545601">
            <w:pPr>
              <w:jc w:val="both"/>
              <w:rPr>
                <w:rFonts w:ascii="Times New Roman" w:hAnsi="Times New Roman"/>
                <w:b/>
                <w:color w:val="00000A"/>
                <w:sz w:val="24"/>
                <w:szCs w:val="24"/>
              </w:rPr>
            </w:pPr>
            <w:r w:rsidRPr="00545601">
              <w:rPr>
                <w:rFonts w:ascii="Times New Roman" w:hAnsi="Times New Roman"/>
                <w:b/>
                <w:color w:val="00000A"/>
                <w:sz w:val="24"/>
                <w:szCs w:val="24"/>
              </w:rPr>
              <w:t>Asutamisega seotud vajalikud kulutused</w:t>
            </w:r>
          </w:p>
          <w:p w14:paraId="02CE711D" w14:textId="502DE532" w:rsidR="00545601" w:rsidRPr="00545601" w:rsidRDefault="00545601" w:rsidP="00545601">
            <w:pPr>
              <w:jc w:val="both"/>
              <w:rPr>
                <w:rFonts w:ascii="Times New Roman" w:hAnsi="Times New Roman"/>
                <w:color w:val="00000A"/>
                <w:sz w:val="24"/>
                <w:szCs w:val="24"/>
              </w:rPr>
            </w:pPr>
            <w:r w:rsidRPr="00545601">
              <w:rPr>
                <w:rFonts w:ascii="Times New Roman" w:hAnsi="Times New Roman"/>
                <w:color w:val="00000A"/>
                <w:sz w:val="24"/>
                <w:szCs w:val="24"/>
              </w:rPr>
              <w:t xml:space="preserve">Tapa Vallavalitsuse 2024 eelarve ettepanekutes on planeeritud kulud Tapa </w:t>
            </w:r>
            <w:r w:rsidR="002B182F">
              <w:rPr>
                <w:rFonts w:ascii="Times New Roman" w:hAnsi="Times New Roman"/>
                <w:color w:val="00000A"/>
                <w:sz w:val="24"/>
                <w:szCs w:val="24"/>
              </w:rPr>
              <w:t xml:space="preserve">Avatud </w:t>
            </w:r>
            <w:r w:rsidRPr="00545601">
              <w:rPr>
                <w:rFonts w:ascii="Times New Roman" w:hAnsi="Times New Roman"/>
                <w:color w:val="00000A"/>
                <w:sz w:val="24"/>
                <w:szCs w:val="24"/>
              </w:rPr>
              <w:t>Noortekeskuse jaoks</w:t>
            </w:r>
            <w:r w:rsidR="002B182F">
              <w:rPr>
                <w:rFonts w:ascii="Times New Roman" w:hAnsi="Times New Roman"/>
                <w:color w:val="00000A"/>
                <w:sz w:val="24"/>
                <w:szCs w:val="24"/>
              </w:rPr>
              <w:t xml:space="preserve"> summas </w:t>
            </w:r>
            <w:r w:rsidR="00A50F1E" w:rsidRPr="00A50F1E">
              <w:rPr>
                <w:rFonts w:ascii="Times New Roman" w:hAnsi="Times New Roman"/>
                <w:sz w:val="24"/>
                <w:szCs w:val="24"/>
              </w:rPr>
              <w:t>140 112</w:t>
            </w:r>
            <w:r w:rsidR="00A50F1E">
              <w:rPr>
                <w:rFonts w:ascii="Times New Roman" w:hAnsi="Times New Roman"/>
                <w:b/>
                <w:bCs/>
                <w:sz w:val="24"/>
                <w:szCs w:val="24"/>
              </w:rPr>
              <w:t xml:space="preserve"> </w:t>
            </w:r>
            <w:r w:rsidR="002B182F">
              <w:rPr>
                <w:rFonts w:ascii="Times New Roman" w:hAnsi="Times New Roman"/>
                <w:color w:val="00000A"/>
                <w:sz w:val="24"/>
                <w:szCs w:val="24"/>
              </w:rPr>
              <w:t xml:space="preserve"> eurot. </w:t>
            </w:r>
            <w:r w:rsidRPr="00545601">
              <w:rPr>
                <w:rFonts w:ascii="Times New Roman" w:hAnsi="Times New Roman"/>
                <w:color w:val="00000A"/>
                <w:sz w:val="24"/>
                <w:szCs w:val="24"/>
              </w:rPr>
              <w:t xml:space="preserve"> 2023.a. o</w:t>
            </w:r>
            <w:r w:rsidR="002B182F">
              <w:rPr>
                <w:rFonts w:ascii="Times New Roman" w:hAnsi="Times New Roman"/>
                <w:color w:val="00000A"/>
                <w:sz w:val="24"/>
                <w:szCs w:val="24"/>
              </w:rPr>
              <w:t>li</w:t>
            </w:r>
            <w:r w:rsidRPr="00545601">
              <w:rPr>
                <w:rFonts w:ascii="Times New Roman" w:hAnsi="Times New Roman"/>
                <w:color w:val="00000A"/>
                <w:sz w:val="24"/>
                <w:szCs w:val="24"/>
              </w:rPr>
              <w:t xml:space="preserve"> noorsootöö teenuse ostmiseks eelarves</w:t>
            </w:r>
            <w:r w:rsidRPr="00C36C1D">
              <w:rPr>
                <w:rFonts w:ascii="Times New Roman" w:hAnsi="Times New Roman"/>
                <w:sz w:val="24"/>
                <w:szCs w:val="24"/>
              </w:rPr>
              <w:t xml:space="preserve"> </w:t>
            </w:r>
            <w:r w:rsidR="00C36C1D" w:rsidRPr="00C36C1D">
              <w:rPr>
                <w:rFonts w:ascii="Times New Roman" w:hAnsi="Times New Roman"/>
                <w:sz w:val="24"/>
                <w:szCs w:val="24"/>
              </w:rPr>
              <w:t xml:space="preserve">57 000 eurot. </w:t>
            </w:r>
            <w:r w:rsidRPr="00C36C1D">
              <w:rPr>
                <w:rFonts w:ascii="Times New Roman" w:hAnsi="Times New Roman"/>
                <w:sz w:val="24"/>
                <w:szCs w:val="24"/>
              </w:rPr>
              <w:t xml:space="preserve"> </w:t>
            </w:r>
            <w:r w:rsidRPr="00545601">
              <w:rPr>
                <w:rFonts w:ascii="Times New Roman" w:hAnsi="Times New Roman"/>
                <w:sz w:val="24"/>
                <w:szCs w:val="24"/>
              </w:rPr>
              <w:t xml:space="preserve">Noortekeskuse asutamisega ei ole ette nähtud väga suuri lisakulutusi. Peamised kulutused on seotud personali töötasudega. </w:t>
            </w:r>
            <w:r w:rsidRPr="00545601">
              <w:rPr>
                <w:rFonts w:ascii="Times New Roman" w:hAnsi="Times New Roman"/>
                <w:color w:val="00000A"/>
                <w:sz w:val="24"/>
                <w:szCs w:val="24"/>
              </w:rPr>
              <w:t xml:space="preserve">2025.a. eelarve koostamisel vaadatakse kulud uuesti üle seoses noorsootöö arendamisega. </w:t>
            </w:r>
          </w:p>
          <w:p w14:paraId="44D60C93" w14:textId="77777777" w:rsidR="00545601" w:rsidRPr="00245760" w:rsidRDefault="00545601" w:rsidP="00545601">
            <w:pPr>
              <w:jc w:val="both"/>
              <w:rPr>
                <w:color w:val="00000A"/>
              </w:rPr>
            </w:pPr>
            <w:r w:rsidRPr="00CC12BA">
              <w:rPr>
                <w:rFonts w:ascii="Times New Roman" w:hAnsi="Times New Roman"/>
                <w:sz w:val="24"/>
                <w:szCs w:val="24"/>
              </w:rPr>
              <w:t xml:space="preserve">Loodavasse asutusse </w:t>
            </w:r>
            <w:r>
              <w:rPr>
                <w:rFonts w:ascii="Times New Roman" w:hAnsi="Times New Roman"/>
                <w:sz w:val="24"/>
                <w:szCs w:val="24"/>
              </w:rPr>
              <w:t xml:space="preserve">tuleks 5 ametikohta. </w:t>
            </w:r>
          </w:p>
          <w:tbl>
            <w:tblPr>
              <w:tblStyle w:val="Kontuurtabel"/>
              <w:tblW w:w="0" w:type="auto"/>
              <w:tblLook w:val="04A0" w:firstRow="1" w:lastRow="0" w:firstColumn="1" w:lastColumn="0" w:noHBand="0" w:noVBand="1"/>
            </w:tblPr>
            <w:tblGrid>
              <w:gridCol w:w="3455"/>
              <w:gridCol w:w="3430"/>
              <w:gridCol w:w="1920"/>
            </w:tblGrid>
            <w:tr w:rsidR="00545601" w:rsidRPr="00CC12BA" w14:paraId="53344454" w14:textId="77777777" w:rsidTr="003613BC">
              <w:trPr>
                <w:trHeight w:val="443"/>
              </w:trPr>
              <w:tc>
                <w:tcPr>
                  <w:tcW w:w="3455" w:type="dxa"/>
                </w:tcPr>
                <w:p w14:paraId="62AD2F3B" w14:textId="77777777" w:rsidR="00545601" w:rsidRPr="00CC12BA" w:rsidRDefault="00545601" w:rsidP="00545601">
                  <w:pPr>
                    <w:spacing w:after="0" w:line="240" w:lineRule="auto"/>
                    <w:jc w:val="both"/>
                    <w:rPr>
                      <w:rFonts w:ascii="Times New Roman" w:hAnsi="Times New Roman"/>
                      <w:b/>
                      <w:bCs/>
                      <w:sz w:val="24"/>
                      <w:szCs w:val="24"/>
                    </w:rPr>
                  </w:pPr>
                  <w:r w:rsidRPr="00CC12BA">
                    <w:rPr>
                      <w:rFonts w:ascii="Times New Roman" w:hAnsi="Times New Roman"/>
                      <w:b/>
                      <w:bCs/>
                      <w:sz w:val="24"/>
                      <w:szCs w:val="24"/>
                    </w:rPr>
                    <w:t>AMETIKOHT</w:t>
                  </w:r>
                </w:p>
              </w:tc>
              <w:tc>
                <w:tcPr>
                  <w:tcW w:w="3430" w:type="dxa"/>
                </w:tcPr>
                <w:p w14:paraId="28F9D462" w14:textId="77777777" w:rsidR="00545601" w:rsidRPr="00CC12BA" w:rsidRDefault="00545601" w:rsidP="00545601">
                  <w:pPr>
                    <w:spacing w:after="0" w:line="240" w:lineRule="auto"/>
                    <w:jc w:val="both"/>
                    <w:rPr>
                      <w:rFonts w:ascii="Times New Roman" w:hAnsi="Times New Roman"/>
                      <w:b/>
                      <w:bCs/>
                      <w:sz w:val="24"/>
                      <w:szCs w:val="24"/>
                    </w:rPr>
                  </w:pPr>
                  <w:r>
                    <w:rPr>
                      <w:rFonts w:ascii="Times New Roman" w:hAnsi="Times New Roman"/>
                      <w:b/>
                      <w:bCs/>
                      <w:sz w:val="24"/>
                      <w:szCs w:val="24"/>
                    </w:rPr>
                    <w:t>AMETIKOHA SUURUS</w:t>
                  </w:r>
                </w:p>
              </w:tc>
              <w:tc>
                <w:tcPr>
                  <w:tcW w:w="1920" w:type="dxa"/>
                </w:tcPr>
                <w:p w14:paraId="1355874D" w14:textId="77777777" w:rsidR="00545601" w:rsidRPr="00CC12BA" w:rsidRDefault="00545601" w:rsidP="00545601">
                  <w:pPr>
                    <w:spacing w:after="0" w:line="240" w:lineRule="auto"/>
                    <w:jc w:val="both"/>
                    <w:rPr>
                      <w:rFonts w:ascii="Times New Roman" w:hAnsi="Times New Roman"/>
                      <w:b/>
                      <w:bCs/>
                      <w:sz w:val="24"/>
                      <w:szCs w:val="24"/>
                    </w:rPr>
                  </w:pPr>
                  <w:r w:rsidRPr="00CC12BA">
                    <w:rPr>
                      <w:rFonts w:ascii="Times New Roman" w:hAnsi="Times New Roman"/>
                      <w:b/>
                      <w:bCs/>
                      <w:sz w:val="24"/>
                      <w:szCs w:val="24"/>
                    </w:rPr>
                    <w:t xml:space="preserve">Tööaeg </w:t>
                  </w:r>
                </w:p>
              </w:tc>
            </w:tr>
            <w:tr w:rsidR="00545601" w:rsidRPr="00CC12BA" w14:paraId="3A7B744A" w14:textId="77777777" w:rsidTr="003613BC">
              <w:trPr>
                <w:trHeight w:val="365"/>
              </w:trPr>
              <w:tc>
                <w:tcPr>
                  <w:tcW w:w="3455" w:type="dxa"/>
                </w:tcPr>
                <w:p w14:paraId="172E1C91" w14:textId="77777777" w:rsidR="00545601" w:rsidRPr="00CC12BA" w:rsidRDefault="00545601" w:rsidP="00545601">
                  <w:pPr>
                    <w:spacing w:after="0" w:line="240" w:lineRule="auto"/>
                    <w:jc w:val="both"/>
                    <w:rPr>
                      <w:rFonts w:ascii="Times New Roman" w:hAnsi="Times New Roman"/>
                      <w:sz w:val="24"/>
                      <w:szCs w:val="24"/>
                    </w:rPr>
                  </w:pPr>
                  <w:r w:rsidRPr="00CC12BA">
                    <w:rPr>
                      <w:rFonts w:ascii="Times New Roman" w:hAnsi="Times New Roman"/>
                      <w:sz w:val="24"/>
                      <w:szCs w:val="24"/>
                    </w:rPr>
                    <w:t>Juh</w:t>
                  </w:r>
                  <w:r>
                    <w:rPr>
                      <w:rFonts w:ascii="Times New Roman" w:hAnsi="Times New Roman"/>
                      <w:sz w:val="24"/>
                      <w:szCs w:val="24"/>
                    </w:rPr>
                    <w:t>t ja noorsootöötaja</w:t>
                  </w:r>
                </w:p>
              </w:tc>
              <w:tc>
                <w:tcPr>
                  <w:tcW w:w="3430" w:type="dxa"/>
                </w:tcPr>
                <w:p w14:paraId="5F0A962E" w14:textId="77777777" w:rsidR="00545601" w:rsidRPr="00CC12BA" w:rsidRDefault="00545601" w:rsidP="00545601">
                  <w:pPr>
                    <w:spacing w:after="0" w:line="240" w:lineRule="auto"/>
                    <w:jc w:val="both"/>
                    <w:rPr>
                      <w:rFonts w:ascii="Times New Roman" w:hAnsi="Times New Roman"/>
                      <w:sz w:val="24"/>
                      <w:szCs w:val="24"/>
                    </w:rPr>
                  </w:pPr>
                  <w:r>
                    <w:rPr>
                      <w:rFonts w:ascii="Times New Roman" w:hAnsi="Times New Roman"/>
                      <w:sz w:val="24"/>
                      <w:szCs w:val="24"/>
                    </w:rPr>
                    <w:t>0,5 ja 0,5</w:t>
                  </w:r>
                </w:p>
              </w:tc>
              <w:tc>
                <w:tcPr>
                  <w:tcW w:w="1920" w:type="dxa"/>
                </w:tcPr>
                <w:p w14:paraId="343042B2" w14:textId="77777777" w:rsidR="00545601" w:rsidRPr="00CC12BA" w:rsidRDefault="00545601" w:rsidP="00545601">
                  <w:pPr>
                    <w:spacing w:after="0" w:line="240" w:lineRule="auto"/>
                    <w:jc w:val="both"/>
                    <w:rPr>
                      <w:rFonts w:ascii="Times New Roman" w:hAnsi="Times New Roman"/>
                      <w:sz w:val="24"/>
                      <w:szCs w:val="24"/>
                    </w:rPr>
                  </w:pPr>
                  <w:r w:rsidRPr="00CC12BA">
                    <w:rPr>
                      <w:rFonts w:ascii="Times New Roman" w:hAnsi="Times New Roman"/>
                      <w:sz w:val="24"/>
                      <w:szCs w:val="24"/>
                    </w:rPr>
                    <w:t>40 h nädalas</w:t>
                  </w:r>
                </w:p>
              </w:tc>
            </w:tr>
            <w:tr w:rsidR="00545601" w:rsidRPr="00CC12BA" w14:paraId="4012FDDE" w14:textId="77777777" w:rsidTr="003613BC">
              <w:trPr>
                <w:trHeight w:val="443"/>
              </w:trPr>
              <w:tc>
                <w:tcPr>
                  <w:tcW w:w="3455" w:type="dxa"/>
                </w:tcPr>
                <w:p w14:paraId="2D291B9E" w14:textId="77777777" w:rsidR="00545601" w:rsidRPr="00CC12BA" w:rsidRDefault="00545601" w:rsidP="00545601">
                  <w:pPr>
                    <w:spacing w:after="0" w:line="240" w:lineRule="auto"/>
                    <w:jc w:val="both"/>
                    <w:rPr>
                      <w:rFonts w:ascii="Times New Roman" w:hAnsi="Times New Roman"/>
                      <w:sz w:val="24"/>
                      <w:szCs w:val="24"/>
                    </w:rPr>
                  </w:pPr>
                  <w:r w:rsidRPr="00CC12BA">
                    <w:rPr>
                      <w:rFonts w:ascii="Times New Roman" w:hAnsi="Times New Roman"/>
                      <w:sz w:val="24"/>
                      <w:szCs w:val="24"/>
                    </w:rPr>
                    <w:t>Tapa linna noorsootöötaja</w:t>
                  </w:r>
                </w:p>
              </w:tc>
              <w:tc>
                <w:tcPr>
                  <w:tcW w:w="3430" w:type="dxa"/>
                </w:tcPr>
                <w:p w14:paraId="1D1542FC" w14:textId="77777777" w:rsidR="00545601" w:rsidRPr="00CC12BA" w:rsidRDefault="00545601" w:rsidP="00545601">
                  <w:pPr>
                    <w:spacing w:after="0" w:line="240" w:lineRule="auto"/>
                    <w:jc w:val="both"/>
                    <w:rPr>
                      <w:rFonts w:ascii="Times New Roman" w:hAnsi="Times New Roman"/>
                      <w:sz w:val="24"/>
                      <w:szCs w:val="24"/>
                    </w:rPr>
                  </w:pPr>
                  <w:r w:rsidRPr="00CC12BA">
                    <w:rPr>
                      <w:rFonts w:ascii="Times New Roman" w:hAnsi="Times New Roman"/>
                      <w:sz w:val="24"/>
                      <w:szCs w:val="24"/>
                    </w:rPr>
                    <w:t>1,0</w:t>
                  </w:r>
                </w:p>
              </w:tc>
              <w:tc>
                <w:tcPr>
                  <w:tcW w:w="1920" w:type="dxa"/>
                </w:tcPr>
                <w:p w14:paraId="53B77511" w14:textId="77777777" w:rsidR="00545601" w:rsidRPr="00CC12BA" w:rsidRDefault="00545601" w:rsidP="00545601">
                  <w:pPr>
                    <w:spacing w:after="0" w:line="240" w:lineRule="auto"/>
                    <w:jc w:val="both"/>
                    <w:rPr>
                      <w:rFonts w:ascii="Times New Roman" w:hAnsi="Times New Roman"/>
                      <w:sz w:val="24"/>
                      <w:szCs w:val="24"/>
                    </w:rPr>
                  </w:pPr>
                  <w:r w:rsidRPr="00CC12BA">
                    <w:rPr>
                      <w:rFonts w:ascii="Times New Roman" w:hAnsi="Times New Roman"/>
                      <w:sz w:val="24"/>
                      <w:szCs w:val="24"/>
                    </w:rPr>
                    <w:t>40 h nädalas</w:t>
                  </w:r>
                </w:p>
              </w:tc>
            </w:tr>
            <w:tr w:rsidR="00545601" w:rsidRPr="00CC12BA" w14:paraId="32D61C95" w14:textId="77777777" w:rsidTr="003613BC">
              <w:trPr>
                <w:trHeight w:val="427"/>
              </w:trPr>
              <w:tc>
                <w:tcPr>
                  <w:tcW w:w="3455" w:type="dxa"/>
                </w:tcPr>
                <w:p w14:paraId="33A20EAF" w14:textId="77777777" w:rsidR="00545601" w:rsidRPr="00CC12BA" w:rsidRDefault="00545601" w:rsidP="00545601">
                  <w:pPr>
                    <w:spacing w:after="0" w:line="240" w:lineRule="auto"/>
                    <w:jc w:val="both"/>
                    <w:rPr>
                      <w:rFonts w:ascii="Times New Roman" w:hAnsi="Times New Roman"/>
                      <w:sz w:val="24"/>
                      <w:szCs w:val="24"/>
                    </w:rPr>
                  </w:pPr>
                  <w:r w:rsidRPr="00CC12BA">
                    <w:rPr>
                      <w:rFonts w:ascii="Times New Roman" w:hAnsi="Times New Roman"/>
                      <w:sz w:val="24"/>
                      <w:szCs w:val="24"/>
                    </w:rPr>
                    <w:t>T</w:t>
                  </w:r>
                  <w:r>
                    <w:rPr>
                      <w:rFonts w:ascii="Times New Roman" w:hAnsi="Times New Roman"/>
                      <w:sz w:val="24"/>
                      <w:szCs w:val="24"/>
                    </w:rPr>
                    <w:t>amsalu</w:t>
                  </w:r>
                  <w:r w:rsidRPr="00CC12BA">
                    <w:rPr>
                      <w:rFonts w:ascii="Times New Roman" w:hAnsi="Times New Roman"/>
                      <w:sz w:val="24"/>
                      <w:szCs w:val="24"/>
                    </w:rPr>
                    <w:t xml:space="preserve"> linna noorsootöötaja</w:t>
                  </w:r>
                </w:p>
              </w:tc>
              <w:tc>
                <w:tcPr>
                  <w:tcW w:w="3430" w:type="dxa"/>
                </w:tcPr>
                <w:p w14:paraId="6B1A0BAA" w14:textId="77777777" w:rsidR="00545601" w:rsidRPr="00CC12BA" w:rsidRDefault="00545601" w:rsidP="00545601">
                  <w:pPr>
                    <w:spacing w:after="0" w:line="240" w:lineRule="auto"/>
                    <w:jc w:val="both"/>
                    <w:rPr>
                      <w:rFonts w:ascii="Times New Roman" w:hAnsi="Times New Roman"/>
                      <w:sz w:val="24"/>
                      <w:szCs w:val="24"/>
                    </w:rPr>
                  </w:pPr>
                  <w:r>
                    <w:rPr>
                      <w:rFonts w:ascii="Times New Roman" w:hAnsi="Times New Roman"/>
                      <w:sz w:val="24"/>
                      <w:szCs w:val="24"/>
                    </w:rPr>
                    <w:t>1,0</w:t>
                  </w:r>
                </w:p>
              </w:tc>
              <w:tc>
                <w:tcPr>
                  <w:tcW w:w="1920" w:type="dxa"/>
                </w:tcPr>
                <w:p w14:paraId="613E6C85" w14:textId="77777777" w:rsidR="00545601" w:rsidRPr="00CC12BA" w:rsidRDefault="00545601" w:rsidP="00545601">
                  <w:pPr>
                    <w:spacing w:after="0" w:line="240" w:lineRule="auto"/>
                    <w:jc w:val="both"/>
                    <w:rPr>
                      <w:rFonts w:ascii="Times New Roman" w:hAnsi="Times New Roman"/>
                      <w:sz w:val="24"/>
                      <w:szCs w:val="24"/>
                    </w:rPr>
                  </w:pPr>
                  <w:r>
                    <w:rPr>
                      <w:rFonts w:ascii="Times New Roman" w:hAnsi="Times New Roman"/>
                      <w:sz w:val="24"/>
                      <w:szCs w:val="24"/>
                    </w:rPr>
                    <w:t>4</w:t>
                  </w:r>
                  <w:r w:rsidRPr="00CC12BA">
                    <w:rPr>
                      <w:rFonts w:ascii="Times New Roman" w:hAnsi="Times New Roman"/>
                      <w:sz w:val="24"/>
                      <w:szCs w:val="24"/>
                    </w:rPr>
                    <w:t>0 h nädalas</w:t>
                  </w:r>
                </w:p>
              </w:tc>
            </w:tr>
            <w:tr w:rsidR="00545601" w:rsidRPr="00CC12BA" w14:paraId="068C0DA7" w14:textId="77777777" w:rsidTr="003613BC">
              <w:trPr>
                <w:trHeight w:val="443"/>
              </w:trPr>
              <w:tc>
                <w:tcPr>
                  <w:tcW w:w="3455" w:type="dxa"/>
                </w:tcPr>
                <w:p w14:paraId="5B135A0B" w14:textId="77777777" w:rsidR="00545601" w:rsidRPr="00CC12BA" w:rsidRDefault="00545601" w:rsidP="00545601">
                  <w:pPr>
                    <w:spacing w:after="0" w:line="240" w:lineRule="auto"/>
                    <w:jc w:val="both"/>
                    <w:rPr>
                      <w:rFonts w:ascii="Times New Roman" w:hAnsi="Times New Roman"/>
                      <w:sz w:val="24"/>
                      <w:szCs w:val="24"/>
                    </w:rPr>
                  </w:pPr>
                  <w:proofErr w:type="spellStart"/>
                  <w:r w:rsidRPr="00CC12BA">
                    <w:rPr>
                      <w:rFonts w:ascii="Times New Roman" w:hAnsi="Times New Roman"/>
                      <w:sz w:val="24"/>
                      <w:szCs w:val="24"/>
                    </w:rPr>
                    <w:t>Vajangu</w:t>
                  </w:r>
                  <w:proofErr w:type="spellEnd"/>
                  <w:r w:rsidRPr="00CC12BA">
                    <w:rPr>
                      <w:rFonts w:ascii="Times New Roman" w:hAnsi="Times New Roman"/>
                      <w:sz w:val="24"/>
                      <w:szCs w:val="24"/>
                    </w:rPr>
                    <w:t xml:space="preserve"> noorsootöötaja</w:t>
                  </w:r>
                </w:p>
              </w:tc>
              <w:tc>
                <w:tcPr>
                  <w:tcW w:w="3430" w:type="dxa"/>
                </w:tcPr>
                <w:p w14:paraId="107230A4" w14:textId="77777777" w:rsidR="00545601" w:rsidRPr="00CC12BA" w:rsidRDefault="00545601" w:rsidP="00545601">
                  <w:pPr>
                    <w:spacing w:after="0" w:line="240" w:lineRule="auto"/>
                    <w:jc w:val="both"/>
                    <w:rPr>
                      <w:rFonts w:ascii="Times New Roman" w:hAnsi="Times New Roman"/>
                      <w:sz w:val="24"/>
                      <w:szCs w:val="24"/>
                    </w:rPr>
                  </w:pPr>
                  <w:r>
                    <w:rPr>
                      <w:rFonts w:ascii="Times New Roman" w:hAnsi="Times New Roman"/>
                      <w:sz w:val="24"/>
                      <w:szCs w:val="24"/>
                    </w:rPr>
                    <w:t>0,5</w:t>
                  </w:r>
                </w:p>
              </w:tc>
              <w:tc>
                <w:tcPr>
                  <w:tcW w:w="1920" w:type="dxa"/>
                </w:tcPr>
                <w:p w14:paraId="07C0B27D" w14:textId="77777777" w:rsidR="00545601" w:rsidRPr="00CC12BA" w:rsidRDefault="00545601" w:rsidP="00545601">
                  <w:pPr>
                    <w:spacing w:after="0" w:line="240" w:lineRule="auto"/>
                    <w:jc w:val="both"/>
                    <w:rPr>
                      <w:rFonts w:ascii="Times New Roman" w:hAnsi="Times New Roman"/>
                      <w:sz w:val="24"/>
                      <w:szCs w:val="24"/>
                    </w:rPr>
                  </w:pPr>
                  <w:r>
                    <w:rPr>
                      <w:rFonts w:ascii="Times New Roman" w:hAnsi="Times New Roman"/>
                      <w:sz w:val="24"/>
                      <w:szCs w:val="24"/>
                    </w:rPr>
                    <w:t>2</w:t>
                  </w:r>
                  <w:r w:rsidRPr="00CC12BA">
                    <w:rPr>
                      <w:rFonts w:ascii="Times New Roman" w:hAnsi="Times New Roman"/>
                      <w:sz w:val="24"/>
                      <w:szCs w:val="24"/>
                    </w:rPr>
                    <w:t>0 h nädalas</w:t>
                  </w:r>
                </w:p>
              </w:tc>
            </w:tr>
            <w:tr w:rsidR="00545601" w:rsidRPr="00CC12BA" w14:paraId="4A59C3AC" w14:textId="77777777" w:rsidTr="003613BC">
              <w:trPr>
                <w:trHeight w:val="443"/>
              </w:trPr>
              <w:tc>
                <w:tcPr>
                  <w:tcW w:w="3455" w:type="dxa"/>
                </w:tcPr>
                <w:p w14:paraId="45F46189" w14:textId="77777777" w:rsidR="00545601" w:rsidRPr="00CC12BA" w:rsidRDefault="00545601" w:rsidP="00545601">
                  <w:pPr>
                    <w:spacing w:after="0" w:line="240" w:lineRule="auto"/>
                    <w:jc w:val="both"/>
                    <w:rPr>
                      <w:rFonts w:ascii="Times New Roman" w:hAnsi="Times New Roman"/>
                      <w:sz w:val="24"/>
                      <w:szCs w:val="24"/>
                    </w:rPr>
                  </w:pPr>
                  <w:r w:rsidRPr="00CC12BA">
                    <w:rPr>
                      <w:rFonts w:ascii="Times New Roman" w:hAnsi="Times New Roman"/>
                      <w:sz w:val="24"/>
                      <w:szCs w:val="24"/>
                    </w:rPr>
                    <w:t>Lehtse noorsootöötaja</w:t>
                  </w:r>
                </w:p>
              </w:tc>
              <w:tc>
                <w:tcPr>
                  <w:tcW w:w="3430" w:type="dxa"/>
                </w:tcPr>
                <w:p w14:paraId="4B4EA281" w14:textId="77777777" w:rsidR="00545601" w:rsidRPr="00CC12BA" w:rsidRDefault="00545601" w:rsidP="00545601">
                  <w:pPr>
                    <w:spacing w:after="0" w:line="240" w:lineRule="auto"/>
                    <w:jc w:val="both"/>
                    <w:rPr>
                      <w:rFonts w:ascii="Times New Roman" w:hAnsi="Times New Roman"/>
                      <w:sz w:val="24"/>
                      <w:szCs w:val="24"/>
                    </w:rPr>
                  </w:pPr>
                  <w:r w:rsidRPr="00CC12BA">
                    <w:rPr>
                      <w:rFonts w:ascii="Times New Roman" w:hAnsi="Times New Roman"/>
                      <w:sz w:val="24"/>
                      <w:szCs w:val="24"/>
                    </w:rPr>
                    <w:t>0,5</w:t>
                  </w:r>
                </w:p>
              </w:tc>
              <w:tc>
                <w:tcPr>
                  <w:tcW w:w="1920" w:type="dxa"/>
                </w:tcPr>
                <w:p w14:paraId="22BD119F" w14:textId="77777777" w:rsidR="00545601" w:rsidRPr="00CC12BA" w:rsidRDefault="00545601" w:rsidP="00545601">
                  <w:pPr>
                    <w:spacing w:after="0" w:line="240" w:lineRule="auto"/>
                    <w:jc w:val="both"/>
                    <w:rPr>
                      <w:rFonts w:ascii="Times New Roman" w:hAnsi="Times New Roman"/>
                      <w:sz w:val="24"/>
                      <w:szCs w:val="24"/>
                    </w:rPr>
                  </w:pPr>
                  <w:r w:rsidRPr="00CC12BA">
                    <w:rPr>
                      <w:rFonts w:ascii="Times New Roman" w:hAnsi="Times New Roman"/>
                      <w:sz w:val="24"/>
                      <w:szCs w:val="24"/>
                    </w:rPr>
                    <w:t>20 h nädalas</w:t>
                  </w:r>
                </w:p>
              </w:tc>
            </w:tr>
            <w:tr w:rsidR="00545601" w:rsidRPr="00CC12BA" w14:paraId="1EA52D62" w14:textId="77777777" w:rsidTr="003613BC">
              <w:trPr>
                <w:trHeight w:val="427"/>
              </w:trPr>
              <w:tc>
                <w:tcPr>
                  <w:tcW w:w="3455" w:type="dxa"/>
                </w:tcPr>
                <w:p w14:paraId="70B47F30" w14:textId="77777777" w:rsidR="00545601" w:rsidRPr="00CC12BA" w:rsidRDefault="00545601" w:rsidP="00545601">
                  <w:pPr>
                    <w:spacing w:after="0" w:line="240" w:lineRule="auto"/>
                    <w:jc w:val="both"/>
                    <w:rPr>
                      <w:rFonts w:ascii="Times New Roman" w:hAnsi="Times New Roman"/>
                      <w:sz w:val="24"/>
                      <w:szCs w:val="24"/>
                    </w:rPr>
                  </w:pPr>
                  <w:r w:rsidRPr="00CC12BA">
                    <w:rPr>
                      <w:rFonts w:ascii="Times New Roman" w:hAnsi="Times New Roman"/>
                      <w:sz w:val="24"/>
                      <w:szCs w:val="24"/>
                    </w:rPr>
                    <w:t>Jäneda noorsootöötaja</w:t>
                  </w:r>
                </w:p>
              </w:tc>
              <w:tc>
                <w:tcPr>
                  <w:tcW w:w="3430" w:type="dxa"/>
                </w:tcPr>
                <w:p w14:paraId="57804F3E" w14:textId="77777777" w:rsidR="00545601" w:rsidRPr="00CC12BA" w:rsidRDefault="00545601" w:rsidP="00545601">
                  <w:pPr>
                    <w:spacing w:after="0" w:line="240" w:lineRule="auto"/>
                    <w:jc w:val="both"/>
                    <w:rPr>
                      <w:rFonts w:ascii="Times New Roman" w:hAnsi="Times New Roman"/>
                      <w:sz w:val="24"/>
                      <w:szCs w:val="24"/>
                    </w:rPr>
                  </w:pPr>
                  <w:r>
                    <w:rPr>
                      <w:rFonts w:ascii="Times New Roman" w:hAnsi="Times New Roman"/>
                      <w:sz w:val="24"/>
                      <w:szCs w:val="24"/>
                    </w:rPr>
                    <w:t>0,5</w:t>
                  </w:r>
                </w:p>
              </w:tc>
              <w:tc>
                <w:tcPr>
                  <w:tcW w:w="1920" w:type="dxa"/>
                </w:tcPr>
                <w:p w14:paraId="706CF2A2" w14:textId="77777777" w:rsidR="00545601" w:rsidRPr="00CC12BA" w:rsidRDefault="00545601" w:rsidP="00545601">
                  <w:pPr>
                    <w:spacing w:after="0" w:line="240" w:lineRule="auto"/>
                    <w:jc w:val="both"/>
                    <w:rPr>
                      <w:rFonts w:ascii="Times New Roman" w:hAnsi="Times New Roman"/>
                      <w:sz w:val="24"/>
                      <w:szCs w:val="24"/>
                    </w:rPr>
                  </w:pPr>
                  <w:r>
                    <w:rPr>
                      <w:rFonts w:ascii="Times New Roman" w:hAnsi="Times New Roman"/>
                      <w:sz w:val="24"/>
                      <w:szCs w:val="24"/>
                    </w:rPr>
                    <w:t>2</w:t>
                  </w:r>
                  <w:r w:rsidRPr="00CC12BA">
                    <w:rPr>
                      <w:rFonts w:ascii="Times New Roman" w:hAnsi="Times New Roman"/>
                      <w:sz w:val="24"/>
                      <w:szCs w:val="24"/>
                    </w:rPr>
                    <w:t>0 h nädalas</w:t>
                  </w:r>
                </w:p>
              </w:tc>
            </w:tr>
            <w:tr w:rsidR="00545601" w:rsidRPr="00CC12BA" w14:paraId="567D6474" w14:textId="77777777" w:rsidTr="003613BC">
              <w:trPr>
                <w:trHeight w:val="443"/>
              </w:trPr>
              <w:tc>
                <w:tcPr>
                  <w:tcW w:w="3455" w:type="dxa"/>
                </w:tcPr>
                <w:p w14:paraId="41CADE3F" w14:textId="77777777" w:rsidR="00545601" w:rsidRPr="00CC12BA" w:rsidRDefault="00545601" w:rsidP="00545601">
                  <w:pPr>
                    <w:spacing w:after="0" w:line="240" w:lineRule="auto"/>
                    <w:jc w:val="both"/>
                    <w:rPr>
                      <w:rFonts w:ascii="Times New Roman" w:hAnsi="Times New Roman"/>
                      <w:sz w:val="24"/>
                      <w:szCs w:val="24"/>
                    </w:rPr>
                  </w:pPr>
                  <w:r>
                    <w:rPr>
                      <w:rFonts w:ascii="Times New Roman" w:hAnsi="Times New Roman"/>
                      <w:sz w:val="24"/>
                      <w:szCs w:val="24"/>
                    </w:rPr>
                    <w:t xml:space="preserve">MONO noorsootöötaja </w:t>
                  </w:r>
                  <w:r w:rsidRPr="00CC12BA">
                    <w:rPr>
                      <w:rFonts w:ascii="Times New Roman" w:hAnsi="Times New Roman"/>
                      <w:sz w:val="24"/>
                      <w:szCs w:val="24"/>
                    </w:rPr>
                    <w:t>*</w:t>
                  </w:r>
                </w:p>
              </w:tc>
              <w:tc>
                <w:tcPr>
                  <w:tcW w:w="3430" w:type="dxa"/>
                </w:tcPr>
                <w:p w14:paraId="1EBCE1F8" w14:textId="77777777" w:rsidR="00545601" w:rsidRPr="00CC12BA" w:rsidRDefault="00545601" w:rsidP="00545601">
                  <w:pPr>
                    <w:spacing w:after="0" w:line="240" w:lineRule="auto"/>
                    <w:jc w:val="both"/>
                    <w:rPr>
                      <w:rFonts w:ascii="Times New Roman" w:hAnsi="Times New Roman"/>
                      <w:sz w:val="24"/>
                      <w:szCs w:val="24"/>
                    </w:rPr>
                  </w:pPr>
                  <w:r>
                    <w:rPr>
                      <w:rFonts w:ascii="Times New Roman" w:hAnsi="Times New Roman"/>
                      <w:sz w:val="24"/>
                      <w:szCs w:val="24"/>
                    </w:rPr>
                    <w:t>0,5</w:t>
                  </w:r>
                </w:p>
              </w:tc>
              <w:tc>
                <w:tcPr>
                  <w:tcW w:w="1920" w:type="dxa"/>
                </w:tcPr>
                <w:p w14:paraId="4F359AB8" w14:textId="77777777" w:rsidR="00545601" w:rsidRPr="00CC12BA" w:rsidRDefault="00545601" w:rsidP="00545601">
                  <w:pPr>
                    <w:spacing w:after="0" w:line="240" w:lineRule="auto"/>
                    <w:jc w:val="both"/>
                    <w:rPr>
                      <w:rFonts w:ascii="Times New Roman" w:hAnsi="Times New Roman"/>
                      <w:sz w:val="24"/>
                      <w:szCs w:val="24"/>
                    </w:rPr>
                  </w:pPr>
                  <w:r>
                    <w:rPr>
                      <w:rFonts w:ascii="Times New Roman" w:hAnsi="Times New Roman"/>
                      <w:sz w:val="24"/>
                      <w:szCs w:val="24"/>
                    </w:rPr>
                    <w:t>2</w:t>
                  </w:r>
                  <w:r w:rsidRPr="00CC12BA">
                    <w:rPr>
                      <w:rFonts w:ascii="Times New Roman" w:hAnsi="Times New Roman"/>
                      <w:sz w:val="24"/>
                      <w:szCs w:val="24"/>
                    </w:rPr>
                    <w:t>0 h nädalas</w:t>
                  </w:r>
                </w:p>
              </w:tc>
            </w:tr>
            <w:tr w:rsidR="00545601" w:rsidRPr="00CC12BA" w14:paraId="4187CBFB" w14:textId="77777777" w:rsidTr="003613BC">
              <w:trPr>
                <w:trHeight w:val="427"/>
              </w:trPr>
              <w:tc>
                <w:tcPr>
                  <w:tcW w:w="3455" w:type="dxa"/>
                </w:tcPr>
                <w:p w14:paraId="2383874A" w14:textId="77777777" w:rsidR="00545601" w:rsidRPr="00C3582C" w:rsidRDefault="00545601" w:rsidP="00545601">
                  <w:pPr>
                    <w:spacing w:after="0" w:line="240" w:lineRule="auto"/>
                    <w:rPr>
                      <w:rFonts w:ascii="Times New Roman" w:hAnsi="Times New Roman"/>
                      <w:b/>
                      <w:bCs/>
                      <w:sz w:val="24"/>
                      <w:szCs w:val="24"/>
                    </w:rPr>
                  </w:pPr>
                  <w:r w:rsidRPr="00C3582C">
                    <w:rPr>
                      <w:rFonts w:ascii="Times New Roman" w:hAnsi="Times New Roman"/>
                      <w:b/>
                      <w:bCs/>
                      <w:sz w:val="24"/>
                      <w:szCs w:val="24"/>
                    </w:rPr>
                    <w:t>KOKKU</w:t>
                  </w:r>
                </w:p>
              </w:tc>
              <w:tc>
                <w:tcPr>
                  <w:tcW w:w="3430" w:type="dxa"/>
                </w:tcPr>
                <w:p w14:paraId="07E9F0DC" w14:textId="77777777" w:rsidR="00545601" w:rsidRPr="00CC12BA" w:rsidRDefault="00545601" w:rsidP="00545601">
                  <w:pPr>
                    <w:spacing w:after="0" w:line="240" w:lineRule="auto"/>
                    <w:jc w:val="both"/>
                    <w:rPr>
                      <w:rFonts w:ascii="Times New Roman" w:hAnsi="Times New Roman"/>
                      <w:sz w:val="24"/>
                      <w:szCs w:val="24"/>
                    </w:rPr>
                  </w:pPr>
                  <w:r>
                    <w:rPr>
                      <w:rFonts w:ascii="Times New Roman" w:hAnsi="Times New Roman"/>
                      <w:sz w:val="24"/>
                      <w:szCs w:val="24"/>
                    </w:rPr>
                    <w:t>5 ametikohta</w:t>
                  </w:r>
                </w:p>
              </w:tc>
              <w:tc>
                <w:tcPr>
                  <w:tcW w:w="1920" w:type="dxa"/>
                </w:tcPr>
                <w:p w14:paraId="34C9ECA2" w14:textId="77777777" w:rsidR="00545601" w:rsidRPr="00CC12BA" w:rsidRDefault="00545601" w:rsidP="00545601">
                  <w:pPr>
                    <w:spacing w:after="0" w:line="240" w:lineRule="auto"/>
                    <w:jc w:val="both"/>
                    <w:rPr>
                      <w:rFonts w:ascii="Times New Roman" w:hAnsi="Times New Roman"/>
                      <w:sz w:val="24"/>
                      <w:szCs w:val="24"/>
                    </w:rPr>
                  </w:pPr>
                </w:p>
              </w:tc>
            </w:tr>
          </w:tbl>
          <w:p w14:paraId="11A940D1" w14:textId="77777777" w:rsidR="00545601" w:rsidRPr="00CC12BA" w:rsidRDefault="00545601" w:rsidP="00545601">
            <w:pPr>
              <w:spacing w:after="0" w:line="240" w:lineRule="auto"/>
              <w:jc w:val="both"/>
              <w:rPr>
                <w:rFonts w:ascii="Times New Roman" w:hAnsi="Times New Roman"/>
                <w:sz w:val="24"/>
                <w:szCs w:val="24"/>
              </w:rPr>
            </w:pPr>
          </w:p>
          <w:p w14:paraId="2528433B" w14:textId="57DB0A1D" w:rsidR="00545601" w:rsidRPr="00322568" w:rsidRDefault="00545601" w:rsidP="00545601">
            <w:pPr>
              <w:spacing w:after="0" w:line="240" w:lineRule="auto"/>
              <w:jc w:val="both"/>
              <w:rPr>
                <w:rFonts w:ascii="Times New Roman" w:hAnsi="Times New Roman"/>
                <w:sz w:val="24"/>
                <w:szCs w:val="24"/>
              </w:rPr>
            </w:pPr>
            <w:r w:rsidRPr="00322568">
              <w:rPr>
                <w:rFonts w:ascii="Times New Roman" w:hAnsi="Times New Roman"/>
                <w:sz w:val="24"/>
                <w:szCs w:val="24"/>
              </w:rPr>
              <w:t xml:space="preserve">* </w:t>
            </w:r>
            <w:r>
              <w:rPr>
                <w:rFonts w:ascii="Times New Roman" w:hAnsi="Times New Roman"/>
                <w:sz w:val="24"/>
                <w:szCs w:val="24"/>
              </w:rPr>
              <w:t xml:space="preserve">MONO ehk </w:t>
            </w:r>
            <w:r w:rsidRPr="00322568">
              <w:rPr>
                <w:rFonts w:ascii="Times New Roman" w:hAnsi="Times New Roman"/>
                <w:sz w:val="24"/>
                <w:szCs w:val="24"/>
                <w:shd w:val="clear" w:color="auto" w:fill="FFFFFF"/>
              </w:rPr>
              <w:t>mobiilne noorsootöö</w:t>
            </w:r>
            <w:r>
              <w:rPr>
                <w:rFonts w:ascii="Times New Roman" w:hAnsi="Times New Roman"/>
                <w:sz w:val="24"/>
                <w:szCs w:val="24"/>
                <w:shd w:val="clear" w:color="auto" w:fill="FFFFFF"/>
              </w:rPr>
              <w:t xml:space="preserve"> ehk</w:t>
            </w:r>
            <w:r w:rsidR="00520E43">
              <w:rPr>
                <w:rFonts w:ascii="Times New Roman" w:hAnsi="Times New Roman"/>
                <w:sz w:val="24"/>
                <w:szCs w:val="24"/>
                <w:shd w:val="clear" w:color="auto" w:fill="FFFFFF"/>
              </w:rPr>
              <w:t xml:space="preserve"> </w:t>
            </w:r>
            <w:r w:rsidRPr="00322568">
              <w:rPr>
                <w:rFonts w:ascii="Times New Roman" w:hAnsi="Times New Roman"/>
                <w:sz w:val="24"/>
                <w:szCs w:val="24"/>
                <w:shd w:val="clear" w:color="auto" w:fill="FFFFFF"/>
              </w:rPr>
              <w:t>kutsuv noorsootöö st. töö noortega tänaval ja mujal.</w:t>
            </w:r>
          </w:p>
          <w:p w14:paraId="14A7F5D8" w14:textId="77777777" w:rsidR="00545601" w:rsidRDefault="00545601" w:rsidP="00545601">
            <w:pPr>
              <w:spacing w:after="0" w:line="240" w:lineRule="auto"/>
              <w:jc w:val="both"/>
              <w:rPr>
                <w:rFonts w:ascii="Times New Roman" w:hAnsi="Times New Roman"/>
                <w:sz w:val="24"/>
                <w:szCs w:val="24"/>
              </w:rPr>
            </w:pPr>
          </w:p>
          <w:p w14:paraId="0A8F16EB" w14:textId="77777777" w:rsidR="00545601" w:rsidRPr="00CC12BA" w:rsidRDefault="00545601" w:rsidP="00545601">
            <w:pPr>
              <w:spacing w:after="0" w:line="240" w:lineRule="auto"/>
              <w:jc w:val="both"/>
              <w:rPr>
                <w:rFonts w:ascii="Times New Roman" w:hAnsi="Times New Roman"/>
                <w:sz w:val="24"/>
                <w:szCs w:val="24"/>
              </w:rPr>
            </w:pPr>
            <w:r>
              <w:rPr>
                <w:rFonts w:ascii="Times New Roman" w:hAnsi="Times New Roman"/>
                <w:sz w:val="24"/>
                <w:szCs w:val="24"/>
              </w:rPr>
              <w:t>Noorsootöötajale on nõutud e</w:t>
            </w:r>
            <w:r w:rsidRPr="00CC12BA">
              <w:rPr>
                <w:rFonts w:ascii="Times New Roman" w:hAnsi="Times New Roman"/>
                <w:sz w:val="24"/>
                <w:szCs w:val="24"/>
              </w:rPr>
              <w:t xml:space="preserve">rialaneharidus on </w:t>
            </w:r>
            <w:r w:rsidRPr="00CC12BA">
              <w:rPr>
                <w:rFonts w:ascii="Times New Roman" w:hAnsi="Times New Roman"/>
                <w:i/>
                <w:iCs/>
                <w:sz w:val="24"/>
                <w:szCs w:val="24"/>
              </w:rPr>
              <w:t>noorsootöö, sotsiaaltöö või pedagoogiline kõrgharidus</w:t>
            </w:r>
            <w:r w:rsidRPr="00CC12BA">
              <w:rPr>
                <w:rFonts w:ascii="Times New Roman" w:hAnsi="Times New Roman"/>
                <w:sz w:val="24"/>
                <w:szCs w:val="24"/>
              </w:rPr>
              <w:t xml:space="preserve">. </w:t>
            </w:r>
          </w:p>
          <w:p w14:paraId="5F2A0F82" w14:textId="77777777" w:rsidR="00BF629B" w:rsidRDefault="00BF629B" w:rsidP="00545601">
            <w:pPr>
              <w:spacing w:after="0" w:line="240" w:lineRule="auto"/>
              <w:jc w:val="both"/>
              <w:rPr>
                <w:rFonts w:ascii="Times New Roman" w:hAnsi="Times New Roman"/>
                <w:sz w:val="24"/>
                <w:szCs w:val="24"/>
              </w:rPr>
            </w:pPr>
          </w:p>
          <w:p w14:paraId="0FD0917D" w14:textId="77777777" w:rsidR="00BF629B" w:rsidRPr="00CC12BA" w:rsidRDefault="00BF629B" w:rsidP="00BF629B">
            <w:pPr>
              <w:spacing w:after="0" w:line="240" w:lineRule="auto"/>
              <w:jc w:val="both"/>
              <w:rPr>
                <w:rFonts w:ascii="Times New Roman" w:hAnsi="Times New Roman"/>
                <w:b/>
                <w:bCs/>
                <w:sz w:val="24"/>
                <w:szCs w:val="24"/>
              </w:rPr>
            </w:pPr>
            <w:r w:rsidRPr="00CC12BA">
              <w:rPr>
                <w:rFonts w:ascii="Times New Roman" w:hAnsi="Times New Roman"/>
                <w:b/>
                <w:bCs/>
                <w:sz w:val="24"/>
                <w:szCs w:val="24"/>
              </w:rPr>
              <w:t>EELARVE PROJEKT</w:t>
            </w:r>
          </w:p>
          <w:p w14:paraId="4F6A2A0C" w14:textId="77777777" w:rsidR="00BF629B" w:rsidRDefault="00BF629B" w:rsidP="00BF629B">
            <w:pPr>
              <w:spacing w:after="0" w:line="240" w:lineRule="auto"/>
              <w:jc w:val="both"/>
              <w:rPr>
                <w:rFonts w:ascii="Times New Roman" w:hAnsi="Times New Roman"/>
                <w:i/>
                <w:iCs/>
                <w:sz w:val="24"/>
                <w:szCs w:val="24"/>
              </w:rPr>
            </w:pPr>
          </w:p>
          <w:p w14:paraId="41CC68C3" w14:textId="0AE2B28E" w:rsidR="00BF629B" w:rsidRDefault="00BF629B" w:rsidP="00BF629B">
            <w:pPr>
              <w:spacing w:after="0" w:line="240" w:lineRule="auto"/>
              <w:jc w:val="both"/>
              <w:rPr>
                <w:rFonts w:ascii="Times New Roman" w:hAnsi="Times New Roman"/>
                <w:sz w:val="24"/>
                <w:szCs w:val="24"/>
              </w:rPr>
            </w:pPr>
            <w:r>
              <w:rPr>
                <w:rFonts w:ascii="Times New Roman" w:hAnsi="Times New Roman"/>
                <w:sz w:val="24"/>
                <w:szCs w:val="24"/>
              </w:rPr>
              <w:t xml:space="preserve">Uue sisustuse/inventari peale on planeeritud kulutada minimaalselt kuna võimalik on saada projektitoetusi, mida uus juht peab taotlema.  </w:t>
            </w:r>
            <w:r w:rsidRPr="00F84902">
              <w:rPr>
                <w:rFonts w:ascii="Times New Roman" w:hAnsi="Times New Roman"/>
                <w:sz w:val="24"/>
                <w:szCs w:val="24"/>
              </w:rPr>
              <w:t xml:space="preserve">Täiskohaga ja kõrgharidusega töötaja töötasu võiks </w:t>
            </w:r>
            <w:r w:rsidRPr="003A360E">
              <w:rPr>
                <w:rFonts w:ascii="Times New Roman" w:hAnsi="Times New Roman"/>
                <w:sz w:val="24"/>
                <w:szCs w:val="24"/>
              </w:rPr>
              <w:t>olla 1400 eurot bruto.</w:t>
            </w:r>
            <w:r w:rsidRPr="00F84902">
              <w:rPr>
                <w:rFonts w:ascii="Times New Roman" w:hAnsi="Times New Roman"/>
                <w:sz w:val="24"/>
                <w:szCs w:val="24"/>
              </w:rPr>
              <w:t xml:space="preserve"> </w:t>
            </w:r>
            <w:r>
              <w:rPr>
                <w:rFonts w:ascii="Times New Roman" w:hAnsi="Times New Roman"/>
                <w:sz w:val="24"/>
                <w:szCs w:val="24"/>
              </w:rPr>
              <w:t>Eelarvesse on arves</w:t>
            </w:r>
            <w:r w:rsidR="00387C3E">
              <w:rPr>
                <w:rFonts w:ascii="Times New Roman" w:hAnsi="Times New Roman"/>
                <w:sz w:val="24"/>
                <w:szCs w:val="24"/>
              </w:rPr>
              <w:t>t</w:t>
            </w:r>
            <w:r>
              <w:rPr>
                <w:rFonts w:ascii="Times New Roman" w:hAnsi="Times New Roman"/>
                <w:sz w:val="24"/>
                <w:szCs w:val="24"/>
              </w:rPr>
              <w:t>atud tööandja kulu kokku ühe töötaja peale 1873,20 € x 5 töötajat x 12 kuud = 112 392 eurot. Majandamiskulude alla kuuluvad administreerimiskulud, sideteenused, koolitused jms. Erinevate ürituste ja tegevuste peale on võimalik lisaks taot</w:t>
            </w:r>
            <w:r w:rsidR="00387C3E">
              <w:rPr>
                <w:rFonts w:ascii="Times New Roman" w:hAnsi="Times New Roman"/>
                <w:sz w:val="24"/>
                <w:szCs w:val="24"/>
              </w:rPr>
              <w:t>l</w:t>
            </w:r>
            <w:r>
              <w:rPr>
                <w:rFonts w:ascii="Times New Roman" w:hAnsi="Times New Roman"/>
                <w:sz w:val="24"/>
                <w:szCs w:val="24"/>
              </w:rPr>
              <w:t>eda projektitoetus</w:t>
            </w:r>
            <w:r w:rsidR="00387C3E">
              <w:rPr>
                <w:rFonts w:ascii="Times New Roman" w:hAnsi="Times New Roman"/>
                <w:sz w:val="24"/>
                <w:szCs w:val="24"/>
              </w:rPr>
              <w:t>i</w:t>
            </w:r>
            <w:r>
              <w:rPr>
                <w:rFonts w:ascii="Times New Roman" w:hAnsi="Times New Roman"/>
                <w:sz w:val="24"/>
                <w:szCs w:val="24"/>
              </w:rPr>
              <w:t xml:space="preserve">. Kinnistute, hoonete majandamiskulud on võetud hetkel kasutusel olevate ruumide alusel. Võimalusel saaks kolida noortekeskused mujale hoonetesse, kus saaks ruume paremini </w:t>
            </w:r>
            <w:proofErr w:type="spellStart"/>
            <w:r>
              <w:rPr>
                <w:rFonts w:ascii="Times New Roman" w:hAnsi="Times New Roman"/>
                <w:sz w:val="24"/>
                <w:szCs w:val="24"/>
              </w:rPr>
              <w:t>ristkasutada</w:t>
            </w:r>
            <w:proofErr w:type="spellEnd"/>
            <w:r>
              <w:rPr>
                <w:rFonts w:ascii="Times New Roman" w:hAnsi="Times New Roman"/>
                <w:sz w:val="24"/>
                <w:szCs w:val="24"/>
              </w:rPr>
              <w:t xml:space="preserve">. </w:t>
            </w:r>
          </w:p>
          <w:p w14:paraId="59DBDF79" w14:textId="77777777" w:rsidR="00BF629B" w:rsidRPr="00CC12BA" w:rsidRDefault="00BF629B" w:rsidP="00BF629B">
            <w:pPr>
              <w:spacing w:after="0" w:line="240" w:lineRule="auto"/>
              <w:jc w:val="both"/>
              <w:rPr>
                <w:rFonts w:ascii="Times New Roman" w:hAnsi="Times New Roman"/>
                <w:b/>
                <w:bCs/>
                <w:sz w:val="24"/>
                <w:szCs w:val="24"/>
              </w:rPr>
            </w:pP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2"/>
              <w:gridCol w:w="5625"/>
              <w:gridCol w:w="1758"/>
            </w:tblGrid>
            <w:tr w:rsidR="00BF629B" w:rsidRPr="00E44AFA" w14:paraId="16C3B05F" w14:textId="77777777" w:rsidTr="008A7AFA">
              <w:trPr>
                <w:trHeight w:val="475"/>
              </w:trPr>
              <w:tc>
                <w:tcPr>
                  <w:tcW w:w="1122" w:type="dxa"/>
                  <w:shd w:val="clear" w:color="auto" w:fill="auto"/>
                  <w:noWrap/>
                  <w:vAlign w:val="bottom"/>
                </w:tcPr>
                <w:p w14:paraId="63190E9B" w14:textId="3E31B4BA" w:rsidR="00BF629B" w:rsidRPr="00E44AFA" w:rsidRDefault="008A7AFA" w:rsidP="00BF629B">
                  <w:pPr>
                    <w:spacing w:after="0" w:line="240" w:lineRule="auto"/>
                    <w:jc w:val="both"/>
                    <w:rPr>
                      <w:rFonts w:ascii="Times New Roman" w:hAnsi="Times New Roman"/>
                      <w:sz w:val="24"/>
                      <w:szCs w:val="24"/>
                    </w:rPr>
                  </w:pPr>
                  <w:r>
                    <w:rPr>
                      <w:rFonts w:ascii="Times New Roman" w:hAnsi="Times New Roman"/>
                      <w:sz w:val="24"/>
                      <w:szCs w:val="24"/>
                    </w:rPr>
                    <w:t>Konto</w:t>
                  </w:r>
                </w:p>
              </w:tc>
              <w:tc>
                <w:tcPr>
                  <w:tcW w:w="5625" w:type="dxa"/>
                  <w:shd w:val="clear" w:color="auto" w:fill="auto"/>
                  <w:noWrap/>
                  <w:vAlign w:val="bottom"/>
                </w:tcPr>
                <w:p w14:paraId="53522E7E" w14:textId="42FA618B" w:rsidR="00BF629B" w:rsidRPr="00E44AFA" w:rsidRDefault="008A7AFA" w:rsidP="00BF629B">
                  <w:pPr>
                    <w:spacing w:after="0" w:line="240" w:lineRule="auto"/>
                    <w:jc w:val="both"/>
                    <w:rPr>
                      <w:rFonts w:ascii="Times New Roman" w:hAnsi="Times New Roman"/>
                      <w:sz w:val="24"/>
                      <w:szCs w:val="24"/>
                    </w:rPr>
                  </w:pPr>
                  <w:r>
                    <w:rPr>
                      <w:rFonts w:ascii="Times New Roman" w:hAnsi="Times New Roman"/>
                      <w:sz w:val="24"/>
                      <w:szCs w:val="24"/>
                    </w:rPr>
                    <w:t>Nimetus</w:t>
                  </w:r>
                </w:p>
              </w:tc>
              <w:tc>
                <w:tcPr>
                  <w:tcW w:w="1758" w:type="dxa"/>
                  <w:shd w:val="clear" w:color="auto" w:fill="auto"/>
                  <w:noWrap/>
                  <w:vAlign w:val="bottom"/>
                </w:tcPr>
                <w:p w14:paraId="12CE7DFB" w14:textId="1F518CC6" w:rsidR="00BF629B" w:rsidRPr="00E44AFA" w:rsidRDefault="008A7AFA" w:rsidP="00BF629B">
                  <w:pPr>
                    <w:spacing w:after="0" w:line="240" w:lineRule="auto"/>
                    <w:jc w:val="both"/>
                    <w:rPr>
                      <w:rFonts w:ascii="Times New Roman" w:hAnsi="Times New Roman"/>
                      <w:sz w:val="24"/>
                      <w:szCs w:val="24"/>
                    </w:rPr>
                  </w:pPr>
                  <w:r>
                    <w:rPr>
                      <w:rFonts w:ascii="Times New Roman" w:hAnsi="Times New Roman"/>
                      <w:sz w:val="24"/>
                      <w:szCs w:val="24"/>
                    </w:rPr>
                    <w:t>Summa</w:t>
                  </w:r>
                </w:p>
              </w:tc>
            </w:tr>
            <w:tr w:rsidR="00BF629B" w:rsidRPr="00E44AFA" w14:paraId="218C6ECA" w14:textId="77777777" w:rsidTr="003613BC">
              <w:trPr>
                <w:trHeight w:val="475"/>
              </w:trPr>
              <w:tc>
                <w:tcPr>
                  <w:tcW w:w="1122" w:type="dxa"/>
                  <w:shd w:val="clear" w:color="auto" w:fill="auto"/>
                  <w:noWrap/>
                  <w:vAlign w:val="bottom"/>
                  <w:hideMark/>
                </w:tcPr>
                <w:p w14:paraId="6C51EA1A" w14:textId="77777777" w:rsidR="00BF629B" w:rsidRPr="008A7AFA" w:rsidRDefault="00BF629B" w:rsidP="00BF629B">
                  <w:pPr>
                    <w:spacing w:after="0" w:line="240" w:lineRule="auto"/>
                    <w:jc w:val="both"/>
                    <w:rPr>
                      <w:rFonts w:ascii="Times New Roman" w:hAnsi="Times New Roman"/>
                      <w:b/>
                      <w:bCs/>
                      <w:sz w:val="24"/>
                      <w:szCs w:val="24"/>
                    </w:rPr>
                  </w:pPr>
                  <w:r w:rsidRPr="008A7AFA">
                    <w:rPr>
                      <w:rFonts w:ascii="Times New Roman" w:hAnsi="Times New Roman"/>
                      <w:b/>
                      <w:bCs/>
                      <w:sz w:val="24"/>
                      <w:szCs w:val="24"/>
                    </w:rPr>
                    <w:t xml:space="preserve">50              </w:t>
                  </w:r>
                </w:p>
              </w:tc>
              <w:tc>
                <w:tcPr>
                  <w:tcW w:w="5625" w:type="dxa"/>
                  <w:shd w:val="clear" w:color="auto" w:fill="auto"/>
                  <w:noWrap/>
                  <w:vAlign w:val="bottom"/>
                  <w:hideMark/>
                </w:tcPr>
                <w:p w14:paraId="1D8ECD20" w14:textId="77777777" w:rsidR="00BF629B" w:rsidRPr="008A7AFA" w:rsidRDefault="00BF629B" w:rsidP="00BF629B">
                  <w:pPr>
                    <w:spacing w:after="0" w:line="240" w:lineRule="auto"/>
                    <w:jc w:val="both"/>
                    <w:rPr>
                      <w:rFonts w:ascii="Times New Roman" w:hAnsi="Times New Roman"/>
                      <w:b/>
                      <w:bCs/>
                      <w:sz w:val="24"/>
                      <w:szCs w:val="24"/>
                    </w:rPr>
                  </w:pPr>
                  <w:r w:rsidRPr="008A7AFA">
                    <w:rPr>
                      <w:rFonts w:ascii="Times New Roman" w:hAnsi="Times New Roman"/>
                      <w:b/>
                      <w:bCs/>
                      <w:sz w:val="24"/>
                      <w:szCs w:val="24"/>
                    </w:rPr>
                    <w:t>Personalikulud</w:t>
                  </w:r>
                </w:p>
              </w:tc>
              <w:tc>
                <w:tcPr>
                  <w:tcW w:w="1758" w:type="dxa"/>
                  <w:shd w:val="clear" w:color="auto" w:fill="auto"/>
                  <w:noWrap/>
                  <w:vAlign w:val="bottom"/>
                  <w:hideMark/>
                </w:tcPr>
                <w:p w14:paraId="0A600AD6" w14:textId="77777777" w:rsidR="00BF629B" w:rsidRPr="008A7AFA" w:rsidRDefault="00BF629B" w:rsidP="00BF629B">
                  <w:pPr>
                    <w:spacing w:after="0" w:line="240" w:lineRule="auto"/>
                    <w:jc w:val="both"/>
                    <w:rPr>
                      <w:rFonts w:ascii="Times New Roman" w:hAnsi="Times New Roman"/>
                      <w:b/>
                      <w:bCs/>
                      <w:sz w:val="24"/>
                      <w:szCs w:val="24"/>
                    </w:rPr>
                  </w:pPr>
                  <w:r w:rsidRPr="008A7AFA">
                    <w:rPr>
                      <w:rFonts w:ascii="Times New Roman" w:hAnsi="Times New Roman"/>
                      <w:b/>
                      <w:bCs/>
                      <w:sz w:val="24"/>
                      <w:szCs w:val="24"/>
                    </w:rPr>
                    <w:t>112 392</w:t>
                  </w:r>
                </w:p>
              </w:tc>
            </w:tr>
            <w:tr w:rsidR="00BF629B" w:rsidRPr="00E44AFA" w14:paraId="61F113C2" w14:textId="77777777" w:rsidTr="003613BC">
              <w:trPr>
                <w:trHeight w:val="475"/>
              </w:trPr>
              <w:tc>
                <w:tcPr>
                  <w:tcW w:w="1122" w:type="dxa"/>
                  <w:shd w:val="clear" w:color="auto" w:fill="auto"/>
                  <w:noWrap/>
                  <w:vAlign w:val="bottom"/>
                  <w:hideMark/>
                </w:tcPr>
                <w:p w14:paraId="2382F3F5" w14:textId="77777777" w:rsidR="00BF629B" w:rsidRPr="008A7AFA" w:rsidRDefault="00BF629B" w:rsidP="00BF629B">
                  <w:pPr>
                    <w:spacing w:after="0" w:line="240" w:lineRule="auto"/>
                    <w:jc w:val="both"/>
                    <w:rPr>
                      <w:rFonts w:ascii="Times New Roman" w:hAnsi="Times New Roman"/>
                      <w:b/>
                      <w:bCs/>
                      <w:sz w:val="24"/>
                      <w:szCs w:val="24"/>
                    </w:rPr>
                  </w:pPr>
                  <w:r w:rsidRPr="008A7AFA">
                    <w:rPr>
                      <w:rFonts w:ascii="Times New Roman" w:hAnsi="Times New Roman"/>
                      <w:b/>
                      <w:bCs/>
                      <w:sz w:val="24"/>
                      <w:szCs w:val="24"/>
                    </w:rPr>
                    <w:t xml:space="preserve">55              </w:t>
                  </w:r>
                </w:p>
              </w:tc>
              <w:tc>
                <w:tcPr>
                  <w:tcW w:w="5625" w:type="dxa"/>
                  <w:shd w:val="clear" w:color="auto" w:fill="auto"/>
                  <w:noWrap/>
                  <w:vAlign w:val="bottom"/>
                  <w:hideMark/>
                </w:tcPr>
                <w:p w14:paraId="71D5B6CC" w14:textId="4126EB1B" w:rsidR="00BF629B" w:rsidRPr="008A7AFA" w:rsidRDefault="00BF629B" w:rsidP="00BF629B">
                  <w:pPr>
                    <w:spacing w:after="0" w:line="240" w:lineRule="auto"/>
                    <w:jc w:val="both"/>
                    <w:rPr>
                      <w:rFonts w:ascii="Times New Roman" w:hAnsi="Times New Roman"/>
                      <w:b/>
                      <w:bCs/>
                      <w:sz w:val="24"/>
                      <w:szCs w:val="24"/>
                    </w:rPr>
                  </w:pPr>
                  <w:r w:rsidRPr="008A7AFA">
                    <w:rPr>
                      <w:rFonts w:ascii="Times New Roman" w:hAnsi="Times New Roman"/>
                      <w:b/>
                      <w:bCs/>
                      <w:sz w:val="24"/>
                      <w:szCs w:val="24"/>
                    </w:rPr>
                    <w:t>Majandamiskulud (tegevuskulud)</w:t>
                  </w:r>
                  <w:r w:rsidR="008A7AFA" w:rsidRPr="008A7AFA">
                    <w:rPr>
                      <w:rFonts w:ascii="Times New Roman" w:hAnsi="Times New Roman"/>
                      <w:b/>
                      <w:bCs/>
                      <w:sz w:val="24"/>
                      <w:szCs w:val="24"/>
                    </w:rPr>
                    <w:t xml:space="preserve"> sh:</w:t>
                  </w:r>
                </w:p>
              </w:tc>
              <w:tc>
                <w:tcPr>
                  <w:tcW w:w="1758" w:type="dxa"/>
                  <w:shd w:val="clear" w:color="auto" w:fill="auto"/>
                  <w:noWrap/>
                  <w:vAlign w:val="bottom"/>
                  <w:hideMark/>
                </w:tcPr>
                <w:p w14:paraId="2ED2A42D" w14:textId="567DBFBA" w:rsidR="00BF629B" w:rsidRPr="008A7AFA" w:rsidRDefault="008A7AFA" w:rsidP="00BF629B">
                  <w:pPr>
                    <w:spacing w:after="0" w:line="240" w:lineRule="auto"/>
                    <w:jc w:val="both"/>
                    <w:rPr>
                      <w:rFonts w:ascii="Times New Roman" w:hAnsi="Times New Roman"/>
                      <w:b/>
                      <w:bCs/>
                      <w:sz w:val="24"/>
                      <w:szCs w:val="24"/>
                    </w:rPr>
                  </w:pPr>
                  <w:r w:rsidRPr="008A7AFA">
                    <w:rPr>
                      <w:rFonts w:ascii="Times New Roman" w:hAnsi="Times New Roman"/>
                      <w:b/>
                      <w:bCs/>
                      <w:sz w:val="24"/>
                      <w:szCs w:val="24"/>
                    </w:rPr>
                    <w:t>27 720</w:t>
                  </w:r>
                </w:p>
              </w:tc>
            </w:tr>
            <w:tr w:rsidR="00BF629B" w:rsidRPr="00E44AFA" w14:paraId="4C314F77" w14:textId="77777777" w:rsidTr="003613BC">
              <w:trPr>
                <w:trHeight w:val="475"/>
              </w:trPr>
              <w:tc>
                <w:tcPr>
                  <w:tcW w:w="1122" w:type="dxa"/>
                  <w:shd w:val="clear" w:color="auto" w:fill="auto"/>
                  <w:noWrap/>
                  <w:vAlign w:val="bottom"/>
                  <w:hideMark/>
                </w:tcPr>
                <w:p w14:paraId="788FE944" w14:textId="77777777" w:rsidR="00BF629B" w:rsidRPr="00E44AFA" w:rsidRDefault="00BF629B" w:rsidP="00BF629B">
                  <w:pPr>
                    <w:spacing w:after="0" w:line="240" w:lineRule="auto"/>
                    <w:jc w:val="both"/>
                    <w:rPr>
                      <w:rFonts w:ascii="Times New Roman" w:hAnsi="Times New Roman"/>
                      <w:sz w:val="24"/>
                      <w:szCs w:val="24"/>
                    </w:rPr>
                  </w:pPr>
                  <w:r w:rsidRPr="00E44AFA">
                    <w:rPr>
                      <w:rFonts w:ascii="Times New Roman" w:hAnsi="Times New Roman"/>
                      <w:sz w:val="24"/>
                      <w:szCs w:val="24"/>
                    </w:rPr>
                    <w:t xml:space="preserve">5511            </w:t>
                  </w:r>
                </w:p>
              </w:tc>
              <w:tc>
                <w:tcPr>
                  <w:tcW w:w="5625" w:type="dxa"/>
                  <w:shd w:val="clear" w:color="auto" w:fill="auto"/>
                  <w:noWrap/>
                  <w:vAlign w:val="bottom"/>
                  <w:hideMark/>
                </w:tcPr>
                <w:p w14:paraId="43F4D635" w14:textId="77777777" w:rsidR="00BF629B" w:rsidRPr="00E44AFA" w:rsidRDefault="00BF629B" w:rsidP="008A7AFA">
                  <w:pPr>
                    <w:spacing w:after="0" w:line="240" w:lineRule="auto"/>
                    <w:ind w:left="708"/>
                    <w:jc w:val="both"/>
                    <w:rPr>
                      <w:rFonts w:ascii="Times New Roman" w:hAnsi="Times New Roman"/>
                      <w:sz w:val="24"/>
                      <w:szCs w:val="24"/>
                    </w:rPr>
                  </w:pPr>
                  <w:r w:rsidRPr="00E44AFA">
                    <w:rPr>
                      <w:rFonts w:ascii="Times New Roman" w:hAnsi="Times New Roman"/>
                      <w:sz w:val="24"/>
                      <w:szCs w:val="24"/>
                    </w:rPr>
                    <w:t xml:space="preserve">Kinnistute, hoonete ja ruumide majandamiskulud </w:t>
                  </w:r>
                </w:p>
              </w:tc>
              <w:tc>
                <w:tcPr>
                  <w:tcW w:w="1758" w:type="dxa"/>
                  <w:shd w:val="clear" w:color="auto" w:fill="auto"/>
                  <w:noWrap/>
                  <w:vAlign w:val="bottom"/>
                  <w:hideMark/>
                </w:tcPr>
                <w:p w14:paraId="22CA7683" w14:textId="31311B70" w:rsidR="00BF629B" w:rsidRPr="00E44AFA" w:rsidRDefault="00BF629B" w:rsidP="00BF629B">
                  <w:pPr>
                    <w:spacing w:after="0" w:line="240" w:lineRule="auto"/>
                    <w:jc w:val="both"/>
                    <w:rPr>
                      <w:rFonts w:ascii="Times New Roman" w:hAnsi="Times New Roman"/>
                      <w:sz w:val="24"/>
                      <w:szCs w:val="24"/>
                    </w:rPr>
                  </w:pPr>
                  <w:r>
                    <w:rPr>
                      <w:rFonts w:ascii="Times New Roman" w:hAnsi="Times New Roman"/>
                      <w:sz w:val="24"/>
                      <w:szCs w:val="24"/>
                    </w:rPr>
                    <w:t>7</w:t>
                  </w:r>
                  <w:r w:rsidR="008A7AFA">
                    <w:rPr>
                      <w:rFonts w:ascii="Times New Roman" w:hAnsi="Times New Roman"/>
                      <w:sz w:val="24"/>
                      <w:szCs w:val="24"/>
                    </w:rPr>
                    <w:t xml:space="preserve"> </w:t>
                  </w:r>
                  <w:r>
                    <w:rPr>
                      <w:rFonts w:ascii="Times New Roman" w:hAnsi="Times New Roman"/>
                      <w:sz w:val="24"/>
                      <w:szCs w:val="24"/>
                    </w:rPr>
                    <w:t>720</w:t>
                  </w:r>
                </w:p>
              </w:tc>
            </w:tr>
            <w:tr w:rsidR="008A7AFA" w:rsidRPr="00E44AFA" w14:paraId="08207D7E" w14:textId="77777777" w:rsidTr="003613BC">
              <w:trPr>
                <w:trHeight w:val="475"/>
              </w:trPr>
              <w:tc>
                <w:tcPr>
                  <w:tcW w:w="1122" w:type="dxa"/>
                  <w:shd w:val="clear" w:color="auto" w:fill="auto"/>
                  <w:noWrap/>
                  <w:vAlign w:val="bottom"/>
                </w:tcPr>
                <w:p w14:paraId="7265EB8B" w14:textId="1CE82E06" w:rsidR="008A7AFA" w:rsidRPr="00E44AFA" w:rsidRDefault="008A7AFA" w:rsidP="008A7AFA">
                  <w:pPr>
                    <w:spacing w:after="0" w:line="240" w:lineRule="auto"/>
                    <w:jc w:val="both"/>
                    <w:rPr>
                      <w:rFonts w:ascii="Times New Roman" w:hAnsi="Times New Roman"/>
                      <w:sz w:val="24"/>
                      <w:szCs w:val="24"/>
                    </w:rPr>
                  </w:pPr>
                  <w:r>
                    <w:rPr>
                      <w:rFonts w:ascii="Times New Roman" w:hAnsi="Times New Roman"/>
                      <w:sz w:val="24"/>
                      <w:szCs w:val="24"/>
                    </w:rPr>
                    <w:t>5515</w:t>
                  </w:r>
                </w:p>
              </w:tc>
              <w:tc>
                <w:tcPr>
                  <w:tcW w:w="5625" w:type="dxa"/>
                  <w:shd w:val="clear" w:color="auto" w:fill="auto"/>
                  <w:noWrap/>
                  <w:vAlign w:val="bottom"/>
                </w:tcPr>
                <w:p w14:paraId="4B0A28AF" w14:textId="59FCCD01" w:rsidR="008A7AFA" w:rsidRPr="00E44AFA" w:rsidRDefault="008A7AFA" w:rsidP="008A7AFA">
                  <w:pPr>
                    <w:spacing w:after="0" w:line="240" w:lineRule="auto"/>
                    <w:ind w:left="708"/>
                    <w:jc w:val="both"/>
                    <w:rPr>
                      <w:rFonts w:ascii="Times New Roman" w:hAnsi="Times New Roman"/>
                      <w:sz w:val="24"/>
                      <w:szCs w:val="24"/>
                    </w:rPr>
                  </w:pPr>
                  <w:r w:rsidRPr="00E44AFA">
                    <w:rPr>
                      <w:rFonts w:ascii="Times New Roman" w:hAnsi="Times New Roman"/>
                      <w:sz w:val="24"/>
                      <w:szCs w:val="24"/>
                    </w:rPr>
                    <w:t>Inventari soetamine ja renoveerimine</w:t>
                  </w:r>
                </w:p>
              </w:tc>
              <w:tc>
                <w:tcPr>
                  <w:tcW w:w="1758" w:type="dxa"/>
                  <w:shd w:val="clear" w:color="auto" w:fill="auto"/>
                  <w:noWrap/>
                  <w:vAlign w:val="bottom"/>
                </w:tcPr>
                <w:p w14:paraId="5FC79EB5" w14:textId="43F65B7F" w:rsidR="008A7AFA" w:rsidRDefault="008A7AFA" w:rsidP="008A7AFA">
                  <w:pPr>
                    <w:spacing w:after="0" w:line="240" w:lineRule="auto"/>
                    <w:jc w:val="both"/>
                    <w:rPr>
                      <w:rFonts w:ascii="Times New Roman" w:hAnsi="Times New Roman"/>
                      <w:sz w:val="24"/>
                      <w:szCs w:val="24"/>
                    </w:rPr>
                  </w:pPr>
                  <w:r>
                    <w:rPr>
                      <w:rFonts w:ascii="Times New Roman" w:hAnsi="Times New Roman"/>
                      <w:sz w:val="24"/>
                      <w:szCs w:val="24"/>
                    </w:rPr>
                    <w:t>5 000</w:t>
                  </w:r>
                </w:p>
              </w:tc>
            </w:tr>
            <w:tr w:rsidR="008A7AFA" w:rsidRPr="00E44AFA" w14:paraId="0EE8480E" w14:textId="77777777" w:rsidTr="003613BC">
              <w:trPr>
                <w:trHeight w:val="475"/>
              </w:trPr>
              <w:tc>
                <w:tcPr>
                  <w:tcW w:w="1122" w:type="dxa"/>
                  <w:shd w:val="clear" w:color="auto" w:fill="auto"/>
                  <w:noWrap/>
                  <w:vAlign w:val="bottom"/>
                </w:tcPr>
                <w:p w14:paraId="254FD4A9" w14:textId="0EDBA296" w:rsidR="008A7AFA" w:rsidRDefault="008A7AFA" w:rsidP="008A7AFA">
                  <w:pPr>
                    <w:spacing w:after="0" w:line="240" w:lineRule="auto"/>
                    <w:jc w:val="both"/>
                    <w:rPr>
                      <w:rFonts w:ascii="Times New Roman" w:hAnsi="Times New Roman"/>
                      <w:sz w:val="24"/>
                      <w:szCs w:val="24"/>
                    </w:rPr>
                  </w:pPr>
                  <w:r>
                    <w:rPr>
                      <w:rFonts w:ascii="Times New Roman" w:hAnsi="Times New Roman"/>
                      <w:sz w:val="24"/>
                      <w:szCs w:val="24"/>
                    </w:rPr>
                    <w:t>5525</w:t>
                  </w:r>
                </w:p>
              </w:tc>
              <w:tc>
                <w:tcPr>
                  <w:tcW w:w="5625" w:type="dxa"/>
                  <w:shd w:val="clear" w:color="auto" w:fill="auto"/>
                  <w:noWrap/>
                  <w:vAlign w:val="bottom"/>
                </w:tcPr>
                <w:p w14:paraId="029E17D6" w14:textId="52FC616C" w:rsidR="008A7AFA" w:rsidRPr="00E44AFA" w:rsidRDefault="008A7AFA" w:rsidP="008A7AFA">
                  <w:pPr>
                    <w:spacing w:after="0" w:line="240" w:lineRule="auto"/>
                    <w:ind w:left="708"/>
                    <w:jc w:val="both"/>
                    <w:rPr>
                      <w:rFonts w:ascii="Times New Roman" w:hAnsi="Times New Roman"/>
                      <w:sz w:val="24"/>
                      <w:szCs w:val="24"/>
                    </w:rPr>
                  </w:pPr>
                  <w:r>
                    <w:rPr>
                      <w:rFonts w:ascii="Times New Roman" w:hAnsi="Times New Roman"/>
                      <w:sz w:val="24"/>
                      <w:szCs w:val="24"/>
                    </w:rPr>
                    <w:t>Ürituste korraldamine</w:t>
                  </w:r>
                </w:p>
              </w:tc>
              <w:tc>
                <w:tcPr>
                  <w:tcW w:w="1758" w:type="dxa"/>
                  <w:shd w:val="clear" w:color="auto" w:fill="auto"/>
                  <w:noWrap/>
                  <w:vAlign w:val="bottom"/>
                </w:tcPr>
                <w:p w14:paraId="06052850" w14:textId="5D20FFBC" w:rsidR="008A7AFA" w:rsidRDefault="008A7AFA" w:rsidP="008A7AFA">
                  <w:pPr>
                    <w:spacing w:after="0" w:line="240" w:lineRule="auto"/>
                    <w:jc w:val="both"/>
                    <w:rPr>
                      <w:rFonts w:ascii="Times New Roman" w:hAnsi="Times New Roman"/>
                      <w:sz w:val="24"/>
                      <w:szCs w:val="24"/>
                    </w:rPr>
                  </w:pPr>
                  <w:r>
                    <w:rPr>
                      <w:rFonts w:ascii="Times New Roman" w:hAnsi="Times New Roman"/>
                      <w:sz w:val="24"/>
                      <w:szCs w:val="24"/>
                    </w:rPr>
                    <w:t>15 000</w:t>
                  </w:r>
                </w:p>
              </w:tc>
            </w:tr>
            <w:tr w:rsidR="008A7AFA" w:rsidRPr="00EE5B2D" w14:paraId="72C9AF6C" w14:textId="77777777" w:rsidTr="003613BC">
              <w:trPr>
                <w:trHeight w:val="475"/>
              </w:trPr>
              <w:tc>
                <w:tcPr>
                  <w:tcW w:w="1122" w:type="dxa"/>
                  <w:shd w:val="clear" w:color="auto" w:fill="auto"/>
                  <w:noWrap/>
                  <w:vAlign w:val="bottom"/>
                  <w:hideMark/>
                </w:tcPr>
                <w:p w14:paraId="1AC253D6" w14:textId="77777777" w:rsidR="008A7AFA" w:rsidRPr="00EE5B2D" w:rsidRDefault="008A7AFA" w:rsidP="008A7AFA">
                  <w:pPr>
                    <w:spacing w:after="0" w:line="240" w:lineRule="auto"/>
                    <w:jc w:val="both"/>
                    <w:rPr>
                      <w:rFonts w:ascii="Times New Roman" w:hAnsi="Times New Roman"/>
                      <w:b/>
                      <w:bCs/>
                      <w:i/>
                      <w:iCs/>
                      <w:sz w:val="24"/>
                      <w:szCs w:val="24"/>
                    </w:rPr>
                  </w:pPr>
                  <w:r w:rsidRPr="00EE5B2D">
                    <w:rPr>
                      <w:rFonts w:ascii="Times New Roman" w:hAnsi="Times New Roman"/>
                      <w:b/>
                      <w:bCs/>
                      <w:i/>
                      <w:iCs/>
                      <w:sz w:val="24"/>
                      <w:szCs w:val="24"/>
                    </w:rPr>
                    <w:t xml:space="preserve">       </w:t>
                  </w:r>
                </w:p>
              </w:tc>
              <w:tc>
                <w:tcPr>
                  <w:tcW w:w="5625" w:type="dxa"/>
                  <w:shd w:val="clear" w:color="auto" w:fill="auto"/>
                  <w:noWrap/>
                  <w:vAlign w:val="bottom"/>
                  <w:hideMark/>
                </w:tcPr>
                <w:p w14:paraId="2C16F6C9" w14:textId="77777777" w:rsidR="008A7AFA" w:rsidRPr="00EE5B2D" w:rsidRDefault="008A7AFA" w:rsidP="008A7AFA">
                  <w:pPr>
                    <w:spacing w:after="0" w:line="240" w:lineRule="auto"/>
                    <w:jc w:val="both"/>
                    <w:rPr>
                      <w:rFonts w:ascii="Times New Roman" w:hAnsi="Times New Roman"/>
                      <w:b/>
                      <w:bCs/>
                      <w:sz w:val="24"/>
                      <w:szCs w:val="24"/>
                    </w:rPr>
                  </w:pPr>
                  <w:r w:rsidRPr="00EE5B2D">
                    <w:rPr>
                      <w:rFonts w:ascii="Times New Roman" w:hAnsi="Times New Roman"/>
                      <w:b/>
                      <w:bCs/>
                      <w:sz w:val="24"/>
                      <w:szCs w:val="24"/>
                    </w:rPr>
                    <w:t xml:space="preserve">EELARVE </w:t>
                  </w:r>
                  <w:r>
                    <w:rPr>
                      <w:rFonts w:ascii="Times New Roman" w:hAnsi="Times New Roman"/>
                      <w:b/>
                      <w:bCs/>
                      <w:sz w:val="24"/>
                      <w:szCs w:val="24"/>
                    </w:rPr>
                    <w:t xml:space="preserve"> </w:t>
                  </w:r>
                  <w:r w:rsidRPr="00EE5B2D">
                    <w:rPr>
                      <w:rFonts w:ascii="Times New Roman" w:hAnsi="Times New Roman"/>
                      <w:b/>
                      <w:bCs/>
                      <w:sz w:val="24"/>
                      <w:szCs w:val="24"/>
                    </w:rPr>
                    <w:t>2024. A KOKKU</w:t>
                  </w:r>
                </w:p>
              </w:tc>
              <w:tc>
                <w:tcPr>
                  <w:tcW w:w="1758" w:type="dxa"/>
                  <w:shd w:val="clear" w:color="auto" w:fill="auto"/>
                  <w:noWrap/>
                  <w:vAlign w:val="bottom"/>
                  <w:hideMark/>
                </w:tcPr>
                <w:p w14:paraId="08063FC9" w14:textId="04E99635" w:rsidR="008A7AFA" w:rsidRPr="00EE5B2D" w:rsidRDefault="008A7AFA" w:rsidP="008A7AFA">
                  <w:pPr>
                    <w:spacing w:after="0" w:line="240" w:lineRule="auto"/>
                    <w:jc w:val="both"/>
                    <w:rPr>
                      <w:rFonts w:ascii="Times New Roman" w:hAnsi="Times New Roman"/>
                      <w:b/>
                      <w:bCs/>
                      <w:sz w:val="24"/>
                      <w:szCs w:val="24"/>
                    </w:rPr>
                  </w:pPr>
                  <w:r w:rsidRPr="00EE5B2D">
                    <w:rPr>
                      <w:rFonts w:ascii="Times New Roman" w:hAnsi="Times New Roman"/>
                      <w:b/>
                      <w:bCs/>
                      <w:sz w:val="24"/>
                      <w:szCs w:val="24"/>
                    </w:rPr>
                    <w:t>1</w:t>
                  </w:r>
                  <w:r>
                    <w:rPr>
                      <w:rFonts w:ascii="Times New Roman" w:hAnsi="Times New Roman"/>
                      <w:b/>
                      <w:bCs/>
                      <w:sz w:val="24"/>
                      <w:szCs w:val="24"/>
                    </w:rPr>
                    <w:t>40 112 €</w:t>
                  </w:r>
                </w:p>
              </w:tc>
            </w:tr>
          </w:tbl>
          <w:p w14:paraId="3E5BC549" w14:textId="77777777" w:rsidR="00BF629B" w:rsidRPr="00EE5B2D" w:rsidRDefault="00BF629B" w:rsidP="00BF629B">
            <w:pPr>
              <w:spacing w:after="0" w:line="240" w:lineRule="auto"/>
              <w:jc w:val="both"/>
              <w:rPr>
                <w:rFonts w:ascii="Times New Roman" w:hAnsi="Times New Roman"/>
                <w:b/>
                <w:bCs/>
                <w:sz w:val="24"/>
                <w:szCs w:val="24"/>
              </w:rPr>
            </w:pPr>
          </w:p>
          <w:p w14:paraId="2A737E87" w14:textId="77777777" w:rsidR="00BF629B" w:rsidRDefault="00BF629B" w:rsidP="00BF629B">
            <w:pPr>
              <w:spacing w:after="0" w:line="240" w:lineRule="auto"/>
              <w:jc w:val="both"/>
              <w:rPr>
                <w:rFonts w:ascii="Times New Roman" w:hAnsi="Times New Roman"/>
                <w:b/>
                <w:bCs/>
                <w:sz w:val="24"/>
                <w:szCs w:val="24"/>
              </w:rPr>
            </w:pPr>
            <w:r w:rsidRPr="00CC12BA">
              <w:rPr>
                <w:rFonts w:ascii="Times New Roman" w:hAnsi="Times New Roman"/>
                <w:b/>
                <w:bCs/>
                <w:sz w:val="24"/>
                <w:szCs w:val="24"/>
              </w:rPr>
              <w:t>FINANTSEERIMISALLIKAD</w:t>
            </w:r>
          </w:p>
          <w:p w14:paraId="2BC9D963" w14:textId="77777777" w:rsidR="00BF629B" w:rsidRPr="00CC12BA" w:rsidRDefault="00BF629B" w:rsidP="00BF629B">
            <w:pPr>
              <w:spacing w:after="0" w:line="240" w:lineRule="auto"/>
              <w:jc w:val="both"/>
              <w:rPr>
                <w:rFonts w:ascii="Times New Roman" w:hAnsi="Times New Roman"/>
                <w:b/>
                <w:bCs/>
                <w:sz w:val="24"/>
                <w:szCs w:val="24"/>
              </w:rPr>
            </w:pPr>
          </w:p>
          <w:tbl>
            <w:tblPr>
              <w:tblStyle w:val="Kontuurtabel"/>
              <w:tblW w:w="0" w:type="auto"/>
              <w:tblLook w:val="04A0" w:firstRow="1" w:lastRow="0" w:firstColumn="1" w:lastColumn="0" w:noHBand="0" w:noVBand="1"/>
            </w:tblPr>
            <w:tblGrid>
              <w:gridCol w:w="6748"/>
              <w:gridCol w:w="1783"/>
            </w:tblGrid>
            <w:tr w:rsidR="00BF629B" w:rsidRPr="00CC12BA" w14:paraId="226ECE09" w14:textId="77777777" w:rsidTr="003613BC">
              <w:trPr>
                <w:trHeight w:val="443"/>
              </w:trPr>
              <w:tc>
                <w:tcPr>
                  <w:tcW w:w="6748" w:type="dxa"/>
                </w:tcPr>
                <w:p w14:paraId="79A5645B" w14:textId="77777777" w:rsidR="00BF629B" w:rsidRPr="00CC12BA" w:rsidRDefault="00BF629B" w:rsidP="00BF629B">
                  <w:pPr>
                    <w:spacing w:after="0" w:line="240" w:lineRule="auto"/>
                    <w:jc w:val="both"/>
                    <w:rPr>
                      <w:rFonts w:ascii="Times New Roman" w:hAnsi="Times New Roman"/>
                      <w:b/>
                      <w:bCs/>
                      <w:sz w:val="24"/>
                      <w:szCs w:val="24"/>
                    </w:rPr>
                  </w:pPr>
                  <w:r w:rsidRPr="00CC12BA">
                    <w:rPr>
                      <w:rFonts w:ascii="Times New Roman" w:hAnsi="Times New Roman"/>
                      <w:b/>
                      <w:bCs/>
                      <w:sz w:val="24"/>
                      <w:szCs w:val="24"/>
                    </w:rPr>
                    <w:t>Tapa Avatud Noor</w:t>
                  </w:r>
                  <w:r>
                    <w:rPr>
                      <w:rFonts w:ascii="Times New Roman" w:hAnsi="Times New Roman"/>
                      <w:b/>
                      <w:bCs/>
                      <w:sz w:val="24"/>
                      <w:szCs w:val="24"/>
                    </w:rPr>
                    <w:t>tek</w:t>
                  </w:r>
                  <w:r w:rsidRPr="00CC12BA">
                    <w:rPr>
                      <w:rFonts w:ascii="Times New Roman" w:hAnsi="Times New Roman"/>
                      <w:b/>
                      <w:bCs/>
                      <w:sz w:val="24"/>
                      <w:szCs w:val="24"/>
                    </w:rPr>
                    <w:t>eskus</w:t>
                  </w:r>
                </w:p>
              </w:tc>
              <w:tc>
                <w:tcPr>
                  <w:tcW w:w="1783" w:type="dxa"/>
                </w:tcPr>
                <w:p w14:paraId="5907FC81" w14:textId="77777777" w:rsidR="00BF629B" w:rsidRPr="00CC12BA" w:rsidRDefault="00BF629B" w:rsidP="00BF629B">
                  <w:pPr>
                    <w:spacing w:after="0" w:line="240" w:lineRule="auto"/>
                    <w:jc w:val="both"/>
                    <w:rPr>
                      <w:rFonts w:ascii="Times New Roman" w:hAnsi="Times New Roman"/>
                      <w:sz w:val="24"/>
                      <w:szCs w:val="24"/>
                    </w:rPr>
                  </w:pPr>
                </w:p>
              </w:tc>
            </w:tr>
            <w:tr w:rsidR="00BF629B" w:rsidRPr="00CC12BA" w14:paraId="2978556E" w14:textId="77777777" w:rsidTr="003613BC">
              <w:trPr>
                <w:trHeight w:val="427"/>
              </w:trPr>
              <w:tc>
                <w:tcPr>
                  <w:tcW w:w="6748" w:type="dxa"/>
                </w:tcPr>
                <w:p w14:paraId="0FE2FBB3" w14:textId="77777777" w:rsidR="00BF629B" w:rsidRPr="00CC12BA" w:rsidRDefault="00BF629B" w:rsidP="00BF629B">
                  <w:pPr>
                    <w:spacing w:after="0" w:line="240" w:lineRule="auto"/>
                    <w:jc w:val="both"/>
                    <w:rPr>
                      <w:rFonts w:ascii="Times New Roman" w:hAnsi="Times New Roman"/>
                      <w:sz w:val="24"/>
                      <w:szCs w:val="24"/>
                    </w:rPr>
                  </w:pPr>
                  <w:r w:rsidRPr="00CC12BA">
                    <w:rPr>
                      <w:rFonts w:ascii="Times New Roman" w:hAnsi="Times New Roman"/>
                      <w:sz w:val="24"/>
                      <w:szCs w:val="24"/>
                    </w:rPr>
                    <w:t>Huvihariduse ja huvitegevuse toetus</w:t>
                  </w:r>
                </w:p>
              </w:tc>
              <w:tc>
                <w:tcPr>
                  <w:tcW w:w="1783" w:type="dxa"/>
                </w:tcPr>
                <w:p w14:paraId="11DEBFFF" w14:textId="422B90DE" w:rsidR="00BF629B" w:rsidRPr="00CC12BA" w:rsidRDefault="00255BE9" w:rsidP="00BF629B">
                  <w:pPr>
                    <w:spacing w:after="0" w:line="240" w:lineRule="auto"/>
                    <w:jc w:val="both"/>
                    <w:rPr>
                      <w:rFonts w:ascii="Times New Roman" w:hAnsi="Times New Roman"/>
                      <w:sz w:val="24"/>
                      <w:szCs w:val="24"/>
                    </w:rPr>
                  </w:pPr>
                  <w:r>
                    <w:rPr>
                      <w:rFonts w:ascii="Times New Roman" w:hAnsi="Times New Roman"/>
                      <w:sz w:val="24"/>
                      <w:szCs w:val="24"/>
                    </w:rPr>
                    <w:t>13 240</w:t>
                  </w:r>
                </w:p>
              </w:tc>
            </w:tr>
            <w:tr w:rsidR="00BF629B" w:rsidRPr="00CC12BA" w14:paraId="7AC32BAC" w14:textId="77777777" w:rsidTr="003613BC">
              <w:trPr>
                <w:trHeight w:val="443"/>
              </w:trPr>
              <w:tc>
                <w:tcPr>
                  <w:tcW w:w="6748" w:type="dxa"/>
                </w:tcPr>
                <w:p w14:paraId="087234DB" w14:textId="77777777" w:rsidR="00BF629B" w:rsidRPr="00CC12BA" w:rsidRDefault="00BF629B" w:rsidP="00BF629B">
                  <w:pPr>
                    <w:spacing w:after="0" w:line="240" w:lineRule="auto"/>
                    <w:jc w:val="both"/>
                    <w:rPr>
                      <w:rFonts w:ascii="Times New Roman" w:hAnsi="Times New Roman"/>
                      <w:sz w:val="24"/>
                      <w:szCs w:val="24"/>
                    </w:rPr>
                  </w:pPr>
                  <w:r w:rsidRPr="00CC12BA">
                    <w:rPr>
                      <w:rFonts w:ascii="Times New Roman" w:hAnsi="Times New Roman"/>
                      <w:sz w:val="24"/>
                      <w:szCs w:val="24"/>
                    </w:rPr>
                    <w:t>ENTK – ANK programm</w:t>
                  </w:r>
                  <w:r>
                    <w:rPr>
                      <w:rFonts w:ascii="Times New Roman" w:hAnsi="Times New Roman"/>
                      <w:sz w:val="24"/>
                      <w:szCs w:val="24"/>
                    </w:rPr>
                    <w:t>id</w:t>
                  </w:r>
                  <w:r w:rsidRPr="00CC12BA">
                    <w:rPr>
                      <w:rFonts w:ascii="Times New Roman" w:hAnsi="Times New Roman"/>
                      <w:sz w:val="24"/>
                      <w:szCs w:val="24"/>
                    </w:rPr>
                    <w:t xml:space="preserve">, </w:t>
                  </w:r>
                  <w:r>
                    <w:rPr>
                      <w:rFonts w:ascii="Times New Roman" w:hAnsi="Times New Roman"/>
                      <w:sz w:val="24"/>
                      <w:szCs w:val="24"/>
                    </w:rPr>
                    <w:t xml:space="preserve">Noorte Heaks, </w:t>
                  </w:r>
                  <w:r w:rsidRPr="00CC12BA">
                    <w:rPr>
                      <w:rFonts w:ascii="Times New Roman" w:hAnsi="Times New Roman"/>
                      <w:sz w:val="24"/>
                      <w:szCs w:val="24"/>
                    </w:rPr>
                    <w:t xml:space="preserve">Maleva </w:t>
                  </w:r>
                  <w:r>
                    <w:rPr>
                      <w:rFonts w:ascii="Times New Roman" w:hAnsi="Times New Roman"/>
                      <w:sz w:val="24"/>
                      <w:szCs w:val="24"/>
                    </w:rPr>
                    <w:t xml:space="preserve">projektid </w:t>
                  </w:r>
                  <w:r w:rsidRPr="00CC12BA">
                    <w:rPr>
                      <w:rFonts w:ascii="Times New Roman" w:hAnsi="Times New Roman"/>
                      <w:sz w:val="24"/>
                      <w:szCs w:val="24"/>
                    </w:rPr>
                    <w:t>jms</w:t>
                  </w:r>
                </w:p>
              </w:tc>
              <w:tc>
                <w:tcPr>
                  <w:tcW w:w="1783" w:type="dxa"/>
                </w:tcPr>
                <w:p w14:paraId="20626B82" w14:textId="77777777" w:rsidR="00BF629B" w:rsidRPr="00CC12BA" w:rsidRDefault="00BF629B" w:rsidP="00BF629B">
                  <w:pPr>
                    <w:spacing w:after="0" w:line="240" w:lineRule="auto"/>
                    <w:jc w:val="both"/>
                    <w:rPr>
                      <w:rFonts w:ascii="Times New Roman" w:hAnsi="Times New Roman"/>
                      <w:sz w:val="24"/>
                      <w:szCs w:val="24"/>
                    </w:rPr>
                  </w:pPr>
                  <w:r>
                    <w:rPr>
                      <w:rFonts w:ascii="Times New Roman" w:hAnsi="Times New Roman"/>
                      <w:sz w:val="24"/>
                      <w:szCs w:val="24"/>
                    </w:rPr>
                    <w:t>3</w:t>
                  </w:r>
                  <w:r w:rsidRPr="00CC12BA">
                    <w:rPr>
                      <w:rFonts w:ascii="Times New Roman" w:hAnsi="Times New Roman"/>
                      <w:sz w:val="24"/>
                      <w:szCs w:val="24"/>
                    </w:rPr>
                    <w:t>0</w:t>
                  </w:r>
                  <w:r>
                    <w:rPr>
                      <w:rFonts w:ascii="Times New Roman" w:hAnsi="Times New Roman"/>
                      <w:sz w:val="24"/>
                      <w:szCs w:val="24"/>
                    </w:rPr>
                    <w:t> </w:t>
                  </w:r>
                  <w:r w:rsidRPr="00CC12BA">
                    <w:rPr>
                      <w:rFonts w:ascii="Times New Roman" w:hAnsi="Times New Roman"/>
                      <w:sz w:val="24"/>
                      <w:szCs w:val="24"/>
                    </w:rPr>
                    <w:t>000</w:t>
                  </w:r>
                  <w:r>
                    <w:rPr>
                      <w:rFonts w:ascii="Times New Roman" w:hAnsi="Times New Roman"/>
                      <w:sz w:val="24"/>
                      <w:szCs w:val="24"/>
                    </w:rPr>
                    <w:t xml:space="preserve"> </w:t>
                  </w:r>
                </w:p>
              </w:tc>
            </w:tr>
            <w:tr w:rsidR="00BF629B" w:rsidRPr="00CC12BA" w14:paraId="015030F8" w14:textId="77777777" w:rsidTr="003613BC">
              <w:trPr>
                <w:trHeight w:val="427"/>
              </w:trPr>
              <w:tc>
                <w:tcPr>
                  <w:tcW w:w="6748" w:type="dxa"/>
                </w:tcPr>
                <w:p w14:paraId="2C6F5055" w14:textId="77777777" w:rsidR="00BF629B" w:rsidRPr="00CC12BA" w:rsidRDefault="00BF629B" w:rsidP="00BF629B">
                  <w:pPr>
                    <w:spacing w:after="0" w:line="240" w:lineRule="auto"/>
                    <w:jc w:val="both"/>
                    <w:rPr>
                      <w:rFonts w:ascii="Times New Roman" w:hAnsi="Times New Roman"/>
                      <w:sz w:val="24"/>
                      <w:szCs w:val="24"/>
                    </w:rPr>
                  </w:pPr>
                  <w:r w:rsidRPr="00CC12BA">
                    <w:rPr>
                      <w:rFonts w:ascii="Times New Roman" w:hAnsi="Times New Roman"/>
                      <w:sz w:val="24"/>
                      <w:szCs w:val="24"/>
                    </w:rPr>
                    <w:t xml:space="preserve">Ruumide ja vahendite </w:t>
                  </w:r>
                  <w:r>
                    <w:rPr>
                      <w:rFonts w:ascii="Times New Roman" w:hAnsi="Times New Roman"/>
                      <w:sz w:val="24"/>
                      <w:szCs w:val="24"/>
                    </w:rPr>
                    <w:t xml:space="preserve">välja </w:t>
                  </w:r>
                  <w:r w:rsidRPr="00CC12BA">
                    <w:rPr>
                      <w:rFonts w:ascii="Times New Roman" w:hAnsi="Times New Roman"/>
                      <w:sz w:val="24"/>
                      <w:szCs w:val="24"/>
                    </w:rPr>
                    <w:t>rent</w:t>
                  </w:r>
                  <w:r>
                    <w:rPr>
                      <w:rFonts w:ascii="Times New Roman" w:hAnsi="Times New Roman"/>
                      <w:sz w:val="24"/>
                      <w:szCs w:val="24"/>
                    </w:rPr>
                    <w:t>imine</w:t>
                  </w:r>
                </w:p>
              </w:tc>
              <w:tc>
                <w:tcPr>
                  <w:tcW w:w="1783" w:type="dxa"/>
                </w:tcPr>
                <w:p w14:paraId="4569A79E" w14:textId="77777777" w:rsidR="00BF629B" w:rsidRPr="00CC12BA" w:rsidRDefault="00BF629B" w:rsidP="00BF629B">
                  <w:pPr>
                    <w:spacing w:after="0" w:line="240" w:lineRule="auto"/>
                    <w:jc w:val="both"/>
                    <w:rPr>
                      <w:rFonts w:ascii="Times New Roman" w:hAnsi="Times New Roman"/>
                      <w:sz w:val="24"/>
                      <w:szCs w:val="24"/>
                    </w:rPr>
                  </w:pPr>
                  <w:r w:rsidRPr="00CC12BA">
                    <w:rPr>
                      <w:rFonts w:ascii="Times New Roman" w:hAnsi="Times New Roman"/>
                      <w:sz w:val="24"/>
                      <w:szCs w:val="24"/>
                    </w:rPr>
                    <w:t xml:space="preserve">3000 </w:t>
                  </w:r>
                </w:p>
              </w:tc>
            </w:tr>
            <w:tr w:rsidR="00BF629B" w:rsidRPr="00CC12BA" w14:paraId="103396E3" w14:textId="77777777" w:rsidTr="003613BC">
              <w:trPr>
                <w:trHeight w:val="443"/>
              </w:trPr>
              <w:tc>
                <w:tcPr>
                  <w:tcW w:w="6748" w:type="dxa"/>
                </w:tcPr>
                <w:p w14:paraId="7C734207" w14:textId="77777777" w:rsidR="00BF629B" w:rsidRPr="00CC12BA" w:rsidRDefault="00BF629B" w:rsidP="00BF629B">
                  <w:pPr>
                    <w:spacing w:after="0" w:line="240" w:lineRule="auto"/>
                    <w:jc w:val="both"/>
                    <w:rPr>
                      <w:rFonts w:ascii="Times New Roman" w:hAnsi="Times New Roman"/>
                      <w:sz w:val="24"/>
                      <w:szCs w:val="24"/>
                    </w:rPr>
                  </w:pPr>
                  <w:r>
                    <w:rPr>
                      <w:rFonts w:ascii="Times New Roman" w:hAnsi="Times New Roman"/>
                      <w:sz w:val="24"/>
                      <w:szCs w:val="24"/>
                    </w:rPr>
                    <w:t>KOV raha mida siiani on kasutatud hankelepingute eest</w:t>
                  </w:r>
                </w:p>
              </w:tc>
              <w:tc>
                <w:tcPr>
                  <w:tcW w:w="1783" w:type="dxa"/>
                </w:tcPr>
                <w:p w14:paraId="6CB8FFA0" w14:textId="77777777" w:rsidR="00BF629B" w:rsidRPr="00CC12BA" w:rsidRDefault="00BF629B" w:rsidP="00BF629B">
                  <w:pPr>
                    <w:spacing w:after="0" w:line="240" w:lineRule="auto"/>
                    <w:jc w:val="both"/>
                    <w:rPr>
                      <w:rFonts w:ascii="Times New Roman" w:hAnsi="Times New Roman"/>
                      <w:sz w:val="24"/>
                      <w:szCs w:val="24"/>
                    </w:rPr>
                  </w:pPr>
                  <w:r>
                    <w:rPr>
                      <w:rFonts w:ascii="Times New Roman" w:hAnsi="Times New Roman"/>
                      <w:sz w:val="24"/>
                      <w:szCs w:val="24"/>
                    </w:rPr>
                    <w:t>57 000</w:t>
                  </w:r>
                </w:p>
              </w:tc>
            </w:tr>
            <w:tr w:rsidR="00BF629B" w:rsidRPr="00CC12BA" w14:paraId="68F866B1" w14:textId="77777777" w:rsidTr="003613BC">
              <w:trPr>
                <w:trHeight w:val="870"/>
              </w:trPr>
              <w:tc>
                <w:tcPr>
                  <w:tcW w:w="6748" w:type="dxa"/>
                </w:tcPr>
                <w:p w14:paraId="26303C63" w14:textId="77777777" w:rsidR="00BF629B" w:rsidRDefault="00BF629B" w:rsidP="00BF629B">
                  <w:pPr>
                    <w:spacing w:after="0" w:line="240" w:lineRule="auto"/>
                    <w:jc w:val="both"/>
                    <w:rPr>
                      <w:rFonts w:ascii="Times New Roman" w:hAnsi="Times New Roman"/>
                      <w:sz w:val="24"/>
                      <w:szCs w:val="24"/>
                    </w:rPr>
                  </w:pPr>
                  <w:r>
                    <w:rPr>
                      <w:rFonts w:ascii="Times New Roman" w:hAnsi="Times New Roman"/>
                      <w:sz w:val="24"/>
                      <w:szCs w:val="24"/>
                    </w:rPr>
                    <w:t>KOV lisapanus (tulumaks, taluvustasu, toetuste vähendamine, hoonete müük jms)</w:t>
                  </w:r>
                </w:p>
              </w:tc>
              <w:tc>
                <w:tcPr>
                  <w:tcW w:w="1783" w:type="dxa"/>
                </w:tcPr>
                <w:p w14:paraId="2389651A" w14:textId="77777777" w:rsidR="00BF629B" w:rsidRDefault="00BF629B" w:rsidP="00BF629B">
                  <w:pPr>
                    <w:spacing w:after="0" w:line="240" w:lineRule="auto"/>
                    <w:jc w:val="both"/>
                    <w:rPr>
                      <w:rFonts w:ascii="Times New Roman" w:hAnsi="Times New Roman"/>
                      <w:sz w:val="24"/>
                      <w:szCs w:val="24"/>
                    </w:rPr>
                  </w:pPr>
                  <w:r>
                    <w:rPr>
                      <w:rFonts w:ascii="Times New Roman" w:hAnsi="Times New Roman"/>
                      <w:sz w:val="24"/>
                      <w:szCs w:val="24"/>
                    </w:rPr>
                    <w:t>36 872</w:t>
                  </w:r>
                </w:p>
              </w:tc>
            </w:tr>
            <w:tr w:rsidR="00BF629B" w:rsidRPr="00CC12BA" w14:paraId="4CC35B12" w14:textId="77777777" w:rsidTr="003613BC">
              <w:trPr>
                <w:trHeight w:val="443"/>
              </w:trPr>
              <w:tc>
                <w:tcPr>
                  <w:tcW w:w="6748" w:type="dxa"/>
                </w:tcPr>
                <w:p w14:paraId="1C8882BF" w14:textId="77777777" w:rsidR="00BF629B" w:rsidRPr="003613BC" w:rsidRDefault="00BF629B" w:rsidP="00BF629B">
                  <w:pPr>
                    <w:spacing w:after="0" w:line="240" w:lineRule="auto"/>
                    <w:jc w:val="both"/>
                    <w:rPr>
                      <w:rFonts w:ascii="Times New Roman" w:hAnsi="Times New Roman"/>
                      <w:b/>
                      <w:bCs/>
                      <w:sz w:val="24"/>
                      <w:szCs w:val="24"/>
                    </w:rPr>
                  </w:pPr>
                  <w:r w:rsidRPr="003613BC">
                    <w:rPr>
                      <w:rFonts w:ascii="Times New Roman" w:hAnsi="Times New Roman"/>
                      <w:b/>
                      <w:bCs/>
                      <w:sz w:val="24"/>
                      <w:szCs w:val="24"/>
                    </w:rPr>
                    <w:t>KOKKU:</w:t>
                  </w:r>
                </w:p>
              </w:tc>
              <w:tc>
                <w:tcPr>
                  <w:tcW w:w="1783" w:type="dxa"/>
                </w:tcPr>
                <w:p w14:paraId="3C0CA930" w14:textId="46F04074" w:rsidR="00BF629B" w:rsidRPr="00EC3CF8" w:rsidRDefault="00255BE9" w:rsidP="00BF629B">
                  <w:pPr>
                    <w:spacing w:after="0" w:line="240" w:lineRule="auto"/>
                    <w:jc w:val="both"/>
                    <w:rPr>
                      <w:rFonts w:ascii="Times New Roman" w:hAnsi="Times New Roman"/>
                      <w:b/>
                      <w:bCs/>
                      <w:sz w:val="24"/>
                      <w:szCs w:val="24"/>
                    </w:rPr>
                  </w:pPr>
                  <w:r>
                    <w:rPr>
                      <w:rFonts w:ascii="Times New Roman" w:hAnsi="Times New Roman"/>
                      <w:b/>
                      <w:bCs/>
                      <w:sz w:val="24"/>
                      <w:szCs w:val="24"/>
                    </w:rPr>
                    <w:t>140 112</w:t>
                  </w:r>
                  <w:r w:rsidR="00BF629B" w:rsidRPr="00EC3CF8">
                    <w:rPr>
                      <w:rFonts w:ascii="Times New Roman" w:hAnsi="Times New Roman"/>
                      <w:b/>
                      <w:bCs/>
                      <w:sz w:val="24"/>
                      <w:szCs w:val="24"/>
                    </w:rPr>
                    <w:t xml:space="preserve"> €</w:t>
                  </w:r>
                </w:p>
              </w:tc>
            </w:tr>
          </w:tbl>
          <w:p w14:paraId="2F9D3B63" w14:textId="77777777" w:rsidR="00BF629B" w:rsidRDefault="00BF629B" w:rsidP="00545601">
            <w:pPr>
              <w:spacing w:after="0" w:line="240" w:lineRule="auto"/>
              <w:jc w:val="both"/>
              <w:rPr>
                <w:rFonts w:ascii="Times New Roman" w:hAnsi="Times New Roman"/>
                <w:sz w:val="24"/>
                <w:szCs w:val="24"/>
              </w:rPr>
            </w:pPr>
          </w:p>
          <w:p w14:paraId="5EA38882" w14:textId="77777777" w:rsidR="00545601" w:rsidRDefault="00545601" w:rsidP="00C27542">
            <w:pPr>
              <w:spacing w:after="0" w:line="240" w:lineRule="auto"/>
              <w:jc w:val="both"/>
              <w:rPr>
                <w:rFonts w:ascii="Times New Roman" w:hAnsi="Times New Roman"/>
                <w:sz w:val="24"/>
                <w:szCs w:val="24"/>
              </w:rPr>
            </w:pPr>
          </w:p>
          <w:p w14:paraId="451D1CA2" w14:textId="77777777" w:rsidR="00545601" w:rsidRDefault="00545601" w:rsidP="00C27542">
            <w:pPr>
              <w:spacing w:after="0" w:line="240" w:lineRule="auto"/>
              <w:jc w:val="both"/>
              <w:rPr>
                <w:rFonts w:ascii="Times New Roman" w:hAnsi="Times New Roman"/>
                <w:sz w:val="24"/>
                <w:szCs w:val="24"/>
              </w:rPr>
            </w:pPr>
          </w:p>
          <w:p w14:paraId="1D0DF4F4" w14:textId="77777777" w:rsidR="00545601" w:rsidRDefault="00545601" w:rsidP="00C27542">
            <w:pPr>
              <w:spacing w:after="0" w:line="240" w:lineRule="auto"/>
              <w:jc w:val="both"/>
              <w:rPr>
                <w:rFonts w:ascii="Times New Roman" w:hAnsi="Times New Roman"/>
                <w:sz w:val="24"/>
                <w:szCs w:val="24"/>
              </w:rPr>
            </w:pPr>
          </w:p>
          <w:p w14:paraId="7FADBB27" w14:textId="2E7F979E" w:rsidR="00545601" w:rsidRDefault="00545601" w:rsidP="00C27542">
            <w:pPr>
              <w:spacing w:after="0" w:line="240" w:lineRule="auto"/>
              <w:jc w:val="both"/>
              <w:rPr>
                <w:rFonts w:ascii="Times New Roman" w:hAnsi="Times New Roman"/>
                <w:sz w:val="24"/>
                <w:szCs w:val="24"/>
              </w:rPr>
            </w:pPr>
          </w:p>
        </w:tc>
      </w:tr>
      <w:tr w:rsidR="00E13B6E" w14:paraId="7FADBB2A" w14:textId="77777777" w:rsidTr="003613BC">
        <w:trPr>
          <w:trHeight w:val="228"/>
        </w:trPr>
        <w:tc>
          <w:tcPr>
            <w:tcW w:w="9053" w:type="dxa"/>
            <w:gridSpan w:val="3"/>
          </w:tcPr>
          <w:p w14:paraId="7FADBB29" w14:textId="77777777" w:rsidR="00E13B6E" w:rsidRDefault="00E13B6E" w:rsidP="00C27542">
            <w:pPr>
              <w:spacing w:after="0" w:line="240" w:lineRule="auto"/>
              <w:jc w:val="both"/>
              <w:rPr>
                <w:rFonts w:ascii="Times New Roman" w:hAnsi="Times New Roman"/>
                <w:sz w:val="24"/>
                <w:szCs w:val="24"/>
              </w:rPr>
            </w:pPr>
          </w:p>
        </w:tc>
      </w:tr>
      <w:tr w:rsidR="00435C14" w14:paraId="7FADBB2D" w14:textId="77777777" w:rsidTr="003613BC">
        <w:trPr>
          <w:gridAfter w:val="1"/>
          <w:wAfter w:w="141" w:type="dxa"/>
          <w:trHeight w:val="228"/>
        </w:trPr>
        <w:tc>
          <w:tcPr>
            <w:tcW w:w="3292" w:type="dxa"/>
          </w:tcPr>
          <w:p w14:paraId="7FADBB2B"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620" w:type="dxa"/>
          </w:tcPr>
          <w:p w14:paraId="7FADBB2C" w14:textId="1CA6161D" w:rsidR="00435C14" w:rsidRDefault="00545601" w:rsidP="00E13B6E">
            <w:pPr>
              <w:spacing w:after="0" w:line="240" w:lineRule="auto"/>
              <w:rPr>
                <w:rFonts w:ascii="Times New Roman" w:hAnsi="Times New Roman"/>
                <w:sz w:val="24"/>
                <w:szCs w:val="24"/>
              </w:rPr>
            </w:pPr>
            <w:r>
              <w:rPr>
                <w:rFonts w:ascii="Times New Roman" w:hAnsi="Times New Roman"/>
                <w:sz w:val="24"/>
                <w:szCs w:val="24"/>
              </w:rPr>
              <w:t>Riina Haljasoks</w:t>
            </w:r>
          </w:p>
        </w:tc>
      </w:tr>
      <w:tr w:rsidR="00435C14" w14:paraId="7FADBB30" w14:textId="77777777" w:rsidTr="003613BC">
        <w:trPr>
          <w:gridAfter w:val="1"/>
          <w:wAfter w:w="141" w:type="dxa"/>
          <w:trHeight w:val="443"/>
        </w:trPr>
        <w:tc>
          <w:tcPr>
            <w:tcW w:w="3292" w:type="dxa"/>
          </w:tcPr>
          <w:p w14:paraId="7FADBB2E"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620" w:type="dxa"/>
          </w:tcPr>
          <w:p w14:paraId="7FADBB2F" w14:textId="039B83F6" w:rsidR="00435C14" w:rsidRDefault="00545601" w:rsidP="00E13B6E">
            <w:pPr>
              <w:spacing w:after="0" w:line="240" w:lineRule="auto"/>
              <w:rPr>
                <w:rFonts w:ascii="Times New Roman" w:hAnsi="Times New Roman"/>
                <w:sz w:val="24"/>
                <w:szCs w:val="24"/>
              </w:rPr>
            </w:pPr>
            <w:r>
              <w:rPr>
                <w:rFonts w:ascii="Times New Roman" w:hAnsi="Times New Roman"/>
                <w:sz w:val="24"/>
                <w:szCs w:val="24"/>
              </w:rPr>
              <w:t>Riina Haljasoks</w:t>
            </w:r>
          </w:p>
        </w:tc>
      </w:tr>
    </w:tbl>
    <w:p w14:paraId="7FADBB31"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DBB34" w14:textId="77777777" w:rsidR="00365D20" w:rsidRDefault="00365D20" w:rsidP="0058227E">
      <w:pPr>
        <w:spacing w:after="0" w:line="240" w:lineRule="auto"/>
      </w:pPr>
      <w:r>
        <w:separator/>
      </w:r>
    </w:p>
  </w:endnote>
  <w:endnote w:type="continuationSeparator" w:id="0">
    <w:p w14:paraId="7FADBB35" w14:textId="77777777" w:rsidR="00365D20" w:rsidRDefault="00365D20"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DBB39"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772CF5">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DBB32" w14:textId="77777777" w:rsidR="00365D20" w:rsidRDefault="00365D20" w:rsidP="0058227E">
      <w:pPr>
        <w:spacing w:after="0" w:line="240" w:lineRule="auto"/>
      </w:pPr>
      <w:r>
        <w:separator/>
      </w:r>
    </w:p>
  </w:footnote>
  <w:footnote w:type="continuationSeparator" w:id="0">
    <w:p w14:paraId="7FADBB33"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DBB36"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7FADBB38" w14:textId="50CA1699"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DBB3A"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7FADBB45" wp14:editId="7FADBB46">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7FADBB4B" w14:textId="5147B523"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ADBB45"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7FADBB4B" w14:textId="5147B523" w:rsidR="008C3218" w:rsidRPr="0058227E" w:rsidRDefault="008C3218" w:rsidP="008C3218">
                    <w:pPr>
                      <w:spacing w:after="0" w:line="240" w:lineRule="auto"/>
                      <w:rPr>
                        <w:rFonts w:ascii="Verdana" w:hAnsi="Verdana"/>
                        <w:sz w:val="16"/>
                        <w:szCs w:val="16"/>
                      </w:rPr>
                    </w:pPr>
                  </w:p>
                </w:txbxContent>
              </v:textbox>
            </v:shape>
          </w:pict>
        </mc:Fallback>
      </mc:AlternateContent>
    </w:r>
  </w:p>
  <w:p w14:paraId="7FADBB3B" w14:textId="77777777" w:rsidR="0058227E" w:rsidRDefault="0058227E" w:rsidP="0058227E">
    <w:pPr>
      <w:pStyle w:val="Pis"/>
      <w:jc w:val="center"/>
      <w:rPr>
        <w:sz w:val="10"/>
        <w:szCs w:val="10"/>
      </w:rPr>
    </w:pPr>
  </w:p>
  <w:p w14:paraId="7FADBB3C" w14:textId="77777777" w:rsidR="008D4DA5" w:rsidRDefault="008D4DA5" w:rsidP="0058227E">
    <w:pPr>
      <w:pStyle w:val="Pis"/>
      <w:jc w:val="center"/>
      <w:rPr>
        <w:sz w:val="10"/>
        <w:szCs w:val="10"/>
      </w:rPr>
    </w:pPr>
  </w:p>
  <w:p w14:paraId="7FADBB3D" w14:textId="77777777" w:rsidR="008D4DA5" w:rsidRDefault="008D4DA5" w:rsidP="0058227E">
    <w:pPr>
      <w:pStyle w:val="Pis"/>
      <w:jc w:val="center"/>
      <w:rPr>
        <w:sz w:val="10"/>
        <w:szCs w:val="10"/>
      </w:rPr>
    </w:pPr>
  </w:p>
  <w:p w14:paraId="7FADBB3E" w14:textId="77777777" w:rsidR="008D4DA5" w:rsidRDefault="008D4DA5" w:rsidP="0058227E">
    <w:pPr>
      <w:pStyle w:val="Pis"/>
      <w:jc w:val="center"/>
      <w:rPr>
        <w:sz w:val="10"/>
        <w:szCs w:val="10"/>
      </w:rPr>
    </w:pPr>
  </w:p>
  <w:p w14:paraId="7FADBB3F" w14:textId="77777777" w:rsidR="008D4DA5" w:rsidRDefault="008D4DA5" w:rsidP="0058227E">
    <w:pPr>
      <w:pStyle w:val="Pis"/>
      <w:jc w:val="center"/>
      <w:rPr>
        <w:sz w:val="10"/>
        <w:szCs w:val="10"/>
      </w:rPr>
    </w:pPr>
  </w:p>
  <w:p w14:paraId="7FADBB40" w14:textId="77777777" w:rsidR="008D4DA5" w:rsidRDefault="008D4DA5" w:rsidP="0058227E">
    <w:pPr>
      <w:pStyle w:val="Pis"/>
      <w:jc w:val="center"/>
      <w:rPr>
        <w:sz w:val="10"/>
        <w:szCs w:val="10"/>
      </w:rPr>
    </w:pPr>
  </w:p>
  <w:p w14:paraId="7FADBB41" w14:textId="77777777" w:rsidR="008D4DA5" w:rsidRDefault="008D4DA5" w:rsidP="0058227E">
    <w:pPr>
      <w:pStyle w:val="Pis"/>
      <w:jc w:val="center"/>
      <w:rPr>
        <w:sz w:val="10"/>
        <w:szCs w:val="10"/>
      </w:rPr>
    </w:pPr>
  </w:p>
  <w:p w14:paraId="7FADBB42" w14:textId="77777777" w:rsidR="008D4DA5" w:rsidRDefault="008D4DA5" w:rsidP="0058227E">
    <w:pPr>
      <w:pStyle w:val="Pis"/>
      <w:jc w:val="center"/>
      <w:rPr>
        <w:sz w:val="10"/>
        <w:szCs w:val="10"/>
      </w:rPr>
    </w:pPr>
  </w:p>
  <w:p w14:paraId="7FADBB43" w14:textId="77777777" w:rsidR="008D4DA5" w:rsidRDefault="008D4DA5" w:rsidP="0058227E">
    <w:pPr>
      <w:pStyle w:val="Pis"/>
      <w:jc w:val="center"/>
      <w:rPr>
        <w:sz w:val="10"/>
        <w:szCs w:val="10"/>
      </w:rPr>
    </w:pPr>
  </w:p>
  <w:p w14:paraId="7FADBB44"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1E065FD"/>
    <w:multiLevelType w:val="hybridMultilevel"/>
    <w:tmpl w:val="BEAA13A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762800958">
    <w:abstractNumId w:val="2"/>
  </w:num>
  <w:num w:numId="2" w16cid:durableId="510341933">
    <w:abstractNumId w:val="3"/>
  </w:num>
  <w:num w:numId="3" w16cid:durableId="1701123410">
    <w:abstractNumId w:val="1"/>
  </w:num>
  <w:num w:numId="4" w16cid:durableId="728454558">
    <w:abstractNumId w:val="0"/>
  </w:num>
  <w:num w:numId="5" w16cid:durableId="27802831">
    <w:abstractNumId w:val="5"/>
  </w:num>
  <w:num w:numId="6" w16cid:durableId="2985348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105CE0"/>
    <w:rsid w:val="00122915"/>
    <w:rsid w:val="001C5D78"/>
    <w:rsid w:val="001F4B34"/>
    <w:rsid w:val="00210DD2"/>
    <w:rsid w:val="00255BE9"/>
    <w:rsid w:val="002B1191"/>
    <w:rsid w:val="002B182F"/>
    <w:rsid w:val="003360B7"/>
    <w:rsid w:val="003568FE"/>
    <w:rsid w:val="003613BC"/>
    <w:rsid w:val="00363990"/>
    <w:rsid w:val="00365D20"/>
    <w:rsid w:val="00387C3E"/>
    <w:rsid w:val="003B62E0"/>
    <w:rsid w:val="00435C14"/>
    <w:rsid w:val="00480C46"/>
    <w:rsid w:val="0049397B"/>
    <w:rsid w:val="00496CCB"/>
    <w:rsid w:val="004A0794"/>
    <w:rsid w:val="004E55FF"/>
    <w:rsid w:val="00520E43"/>
    <w:rsid w:val="00545601"/>
    <w:rsid w:val="0058227E"/>
    <w:rsid w:val="005B06A1"/>
    <w:rsid w:val="00603FA4"/>
    <w:rsid w:val="00646951"/>
    <w:rsid w:val="006F7490"/>
    <w:rsid w:val="00757FCF"/>
    <w:rsid w:val="007621EB"/>
    <w:rsid w:val="00772CF5"/>
    <w:rsid w:val="00780FC0"/>
    <w:rsid w:val="007B63D2"/>
    <w:rsid w:val="007C3E85"/>
    <w:rsid w:val="007D1DEE"/>
    <w:rsid w:val="007D227C"/>
    <w:rsid w:val="008A7AFA"/>
    <w:rsid w:val="008C3218"/>
    <w:rsid w:val="008D4DA5"/>
    <w:rsid w:val="00940B98"/>
    <w:rsid w:val="009428D9"/>
    <w:rsid w:val="009D2727"/>
    <w:rsid w:val="009F5D80"/>
    <w:rsid w:val="00A357CC"/>
    <w:rsid w:val="00A43B52"/>
    <w:rsid w:val="00A50F1E"/>
    <w:rsid w:val="00A70750"/>
    <w:rsid w:val="00AA1BB8"/>
    <w:rsid w:val="00AA4141"/>
    <w:rsid w:val="00AA5077"/>
    <w:rsid w:val="00AB0B37"/>
    <w:rsid w:val="00AB5E3C"/>
    <w:rsid w:val="00AF1DE6"/>
    <w:rsid w:val="00B41A44"/>
    <w:rsid w:val="00BB4F1C"/>
    <w:rsid w:val="00BF629B"/>
    <w:rsid w:val="00C27542"/>
    <w:rsid w:val="00C36C1D"/>
    <w:rsid w:val="00C4063A"/>
    <w:rsid w:val="00CD0CFF"/>
    <w:rsid w:val="00CE07B7"/>
    <w:rsid w:val="00DB4C26"/>
    <w:rsid w:val="00E07BD9"/>
    <w:rsid w:val="00E13B6E"/>
    <w:rsid w:val="00E41682"/>
    <w:rsid w:val="00E54079"/>
    <w:rsid w:val="00EA2011"/>
    <w:rsid w:val="00EB548E"/>
    <w:rsid w:val="00ED16E3"/>
    <w:rsid w:val="00EE41BE"/>
    <w:rsid w:val="00F64079"/>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FADBAF6"/>
  <w15:docId w15:val="{D5680838-D0B4-4C07-997F-150283287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styleId="Kommentaariviide">
    <w:name w:val="annotation reference"/>
    <w:basedOn w:val="Liguvaikefont"/>
    <w:uiPriority w:val="99"/>
    <w:semiHidden/>
    <w:unhideWhenUsed/>
    <w:rsid w:val="00545601"/>
    <w:rPr>
      <w:sz w:val="16"/>
      <w:szCs w:val="16"/>
    </w:rPr>
  </w:style>
  <w:style w:type="paragraph" w:styleId="Kommentaaritekst">
    <w:name w:val="annotation text"/>
    <w:basedOn w:val="Normaallaad"/>
    <w:link w:val="KommentaaritekstMrk"/>
    <w:uiPriority w:val="99"/>
    <w:unhideWhenUsed/>
    <w:rsid w:val="00545601"/>
    <w:pPr>
      <w:spacing w:line="240" w:lineRule="auto"/>
    </w:pPr>
    <w:rPr>
      <w:sz w:val="20"/>
      <w:szCs w:val="20"/>
    </w:rPr>
  </w:style>
  <w:style w:type="character" w:customStyle="1" w:styleId="KommentaaritekstMrk">
    <w:name w:val="Kommentaari tekst Märk"/>
    <w:basedOn w:val="Liguvaikefont"/>
    <w:link w:val="Kommentaaritekst"/>
    <w:uiPriority w:val="99"/>
    <w:rsid w:val="00545601"/>
    <w:rPr>
      <w:lang w:eastAsia="en-US"/>
    </w:rPr>
  </w:style>
  <w:style w:type="paragraph" w:styleId="Kommentaariteema">
    <w:name w:val="annotation subject"/>
    <w:basedOn w:val="Kommentaaritekst"/>
    <w:next w:val="Kommentaaritekst"/>
    <w:link w:val="KommentaariteemaMrk"/>
    <w:uiPriority w:val="99"/>
    <w:semiHidden/>
    <w:unhideWhenUsed/>
    <w:rsid w:val="00545601"/>
    <w:rPr>
      <w:b/>
      <w:bCs/>
    </w:rPr>
  </w:style>
  <w:style w:type="character" w:customStyle="1" w:styleId="KommentaariteemaMrk">
    <w:name w:val="Kommentaari teema Märk"/>
    <w:basedOn w:val="KommentaaritekstMrk"/>
    <w:link w:val="Kommentaariteema"/>
    <w:uiPriority w:val="99"/>
    <w:semiHidden/>
    <w:rsid w:val="0054560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1684</Words>
  <Characters>9773</Characters>
  <Application>Microsoft Office Word</Application>
  <DocSecurity>0</DocSecurity>
  <Lines>81</Lines>
  <Paragraphs>22</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4</cp:revision>
  <cp:lastPrinted>2019-01-28T08:15:00Z</cp:lastPrinted>
  <dcterms:created xsi:type="dcterms:W3CDTF">2023-08-17T12:33:00Z</dcterms:created>
  <dcterms:modified xsi:type="dcterms:W3CDTF">2023-08-17T12:42:00Z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